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8DDE" w14:textId="1A4FE05E" w:rsidR="001728A4" w:rsidRDefault="001728A4" w:rsidP="001728A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Warszawa, 0</w:t>
      </w:r>
      <w:r w:rsidR="00B0117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.03.2022 r.</w:t>
      </w:r>
    </w:p>
    <w:p w14:paraId="21879CF7" w14:textId="46F3344F" w:rsidR="001728A4" w:rsidRPr="001728A4" w:rsidRDefault="001728A4" w:rsidP="001728A4">
      <w:pPr>
        <w:rPr>
          <w:b/>
          <w:bCs/>
          <w:sz w:val="24"/>
          <w:szCs w:val="24"/>
        </w:rPr>
      </w:pPr>
      <w:r w:rsidRPr="001728A4">
        <w:rPr>
          <w:b/>
          <w:bCs/>
          <w:sz w:val="24"/>
          <w:szCs w:val="24"/>
        </w:rPr>
        <w:t xml:space="preserve">Autor: </w:t>
      </w:r>
      <w:r>
        <w:rPr>
          <w:b/>
          <w:bCs/>
          <w:sz w:val="24"/>
          <w:szCs w:val="24"/>
        </w:rPr>
        <w:t>RynekPierwotny.pl&amp;GetHome.pl</w:t>
      </w:r>
    </w:p>
    <w:p w14:paraId="4EBF314E" w14:textId="1F6930F3" w:rsidR="00CA35E6" w:rsidRPr="001728A4" w:rsidRDefault="005545AD" w:rsidP="001728A4">
      <w:pPr>
        <w:rPr>
          <w:b/>
          <w:bCs/>
          <w:sz w:val="40"/>
          <w:szCs w:val="40"/>
        </w:rPr>
      </w:pPr>
      <w:r w:rsidRPr="001728A4">
        <w:rPr>
          <w:b/>
          <w:bCs/>
          <w:sz w:val="40"/>
          <w:szCs w:val="40"/>
        </w:rPr>
        <w:t>Sytuacja na 7 największych r</w:t>
      </w:r>
      <w:r w:rsidR="003202C0" w:rsidRPr="001728A4">
        <w:rPr>
          <w:b/>
          <w:bCs/>
          <w:sz w:val="40"/>
          <w:szCs w:val="40"/>
        </w:rPr>
        <w:t>ynk</w:t>
      </w:r>
      <w:r w:rsidRPr="001728A4">
        <w:rPr>
          <w:b/>
          <w:bCs/>
          <w:sz w:val="40"/>
          <w:szCs w:val="40"/>
        </w:rPr>
        <w:t>ach</w:t>
      </w:r>
      <w:r w:rsidR="003202C0" w:rsidRPr="001728A4">
        <w:rPr>
          <w:b/>
          <w:bCs/>
          <w:sz w:val="40"/>
          <w:szCs w:val="40"/>
        </w:rPr>
        <w:t xml:space="preserve"> </w:t>
      </w:r>
      <w:r w:rsidR="00FC3405" w:rsidRPr="001728A4">
        <w:rPr>
          <w:b/>
          <w:bCs/>
          <w:sz w:val="40"/>
          <w:szCs w:val="40"/>
        </w:rPr>
        <w:t>mieszkaniow</w:t>
      </w:r>
      <w:r w:rsidRPr="001728A4">
        <w:rPr>
          <w:b/>
          <w:bCs/>
          <w:sz w:val="40"/>
          <w:szCs w:val="40"/>
        </w:rPr>
        <w:t xml:space="preserve">ych – </w:t>
      </w:r>
      <w:r w:rsidR="00960E51" w:rsidRPr="001728A4">
        <w:rPr>
          <w:b/>
          <w:bCs/>
          <w:sz w:val="40"/>
          <w:szCs w:val="40"/>
        </w:rPr>
        <w:t>luty</w:t>
      </w:r>
      <w:r w:rsidRPr="001728A4">
        <w:rPr>
          <w:b/>
          <w:bCs/>
          <w:sz w:val="40"/>
          <w:szCs w:val="40"/>
        </w:rPr>
        <w:t xml:space="preserve"> 202</w:t>
      </w:r>
      <w:r w:rsidR="001371B3" w:rsidRPr="001728A4">
        <w:rPr>
          <w:b/>
          <w:bCs/>
          <w:sz w:val="40"/>
          <w:szCs w:val="40"/>
        </w:rPr>
        <w:t>2</w:t>
      </w:r>
      <w:r w:rsidRPr="001728A4">
        <w:rPr>
          <w:b/>
          <w:bCs/>
          <w:sz w:val="40"/>
          <w:szCs w:val="40"/>
        </w:rPr>
        <w:t xml:space="preserve"> r. [Raport </w:t>
      </w:r>
      <w:r w:rsidR="00ED3590" w:rsidRPr="001728A4">
        <w:rPr>
          <w:b/>
          <w:bCs/>
          <w:sz w:val="40"/>
          <w:szCs w:val="40"/>
        </w:rPr>
        <w:t>BIG DATA</w:t>
      </w:r>
      <w:r w:rsidRPr="001728A4">
        <w:rPr>
          <w:b/>
          <w:bCs/>
          <w:sz w:val="40"/>
          <w:szCs w:val="40"/>
        </w:rPr>
        <w:t>]</w:t>
      </w:r>
    </w:p>
    <w:p w14:paraId="4C03FF76" w14:textId="7D9DC531" w:rsidR="003909E5" w:rsidRPr="001728A4" w:rsidRDefault="003909E5" w:rsidP="001728A4">
      <w:pPr>
        <w:jc w:val="both"/>
        <w:rPr>
          <w:b/>
          <w:bCs/>
          <w:sz w:val="24"/>
          <w:szCs w:val="24"/>
        </w:rPr>
      </w:pPr>
      <w:r w:rsidRPr="001728A4">
        <w:rPr>
          <w:b/>
          <w:bCs/>
          <w:sz w:val="24"/>
          <w:szCs w:val="24"/>
        </w:rPr>
        <w:t>W l</w:t>
      </w:r>
      <w:r w:rsidR="00792D27" w:rsidRPr="001728A4">
        <w:rPr>
          <w:b/>
          <w:bCs/>
          <w:sz w:val="24"/>
          <w:szCs w:val="24"/>
        </w:rPr>
        <w:t>uty</w:t>
      </w:r>
      <w:r w:rsidRPr="001728A4">
        <w:rPr>
          <w:b/>
          <w:bCs/>
          <w:sz w:val="24"/>
          <w:szCs w:val="24"/>
        </w:rPr>
        <w:t>m</w:t>
      </w:r>
      <w:r w:rsidR="00E47DA8" w:rsidRPr="001728A4">
        <w:rPr>
          <w:b/>
          <w:bCs/>
          <w:sz w:val="24"/>
          <w:szCs w:val="24"/>
        </w:rPr>
        <w:t xml:space="preserve"> 2022 r.</w:t>
      </w:r>
      <w:r w:rsidR="00960100" w:rsidRPr="001728A4">
        <w:rPr>
          <w:b/>
          <w:bCs/>
          <w:sz w:val="24"/>
          <w:szCs w:val="24"/>
        </w:rPr>
        <w:t xml:space="preserve"> eksperci GetHome.pl i RynekPierwotny.pl </w:t>
      </w:r>
      <w:r w:rsidRPr="001728A4">
        <w:rPr>
          <w:b/>
          <w:bCs/>
          <w:sz w:val="24"/>
          <w:szCs w:val="24"/>
        </w:rPr>
        <w:t xml:space="preserve">zaobserwowali ogromne różnice na rynkach mieszkaniowych </w:t>
      </w:r>
      <w:r w:rsidR="00643A50" w:rsidRPr="001728A4">
        <w:rPr>
          <w:b/>
          <w:bCs/>
          <w:sz w:val="24"/>
          <w:szCs w:val="24"/>
        </w:rPr>
        <w:t>największy</w:t>
      </w:r>
      <w:r w:rsidRPr="001728A4">
        <w:rPr>
          <w:b/>
          <w:bCs/>
          <w:sz w:val="24"/>
          <w:szCs w:val="24"/>
        </w:rPr>
        <w:t xml:space="preserve">ch </w:t>
      </w:r>
      <w:r w:rsidR="00643A50" w:rsidRPr="001728A4">
        <w:rPr>
          <w:b/>
          <w:bCs/>
          <w:sz w:val="24"/>
          <w:szCs w:val="24"/>
        </w:rPr>
        <w:t>miast</w:t>
      </w:r>
      <w:r w:rsidRPr="001728A4">
        <w:rPr>
          <w:b/>
          <w:bCs/>
          <w:sz w:val="24"/>
          <w:szCs w:val="24"/>
        </w:rPr>
        <w:t xml:space="preserve"> pod względem popytu, podaży i </w:t>
      </w:r>
      <w:r w:rsidR="00D45D1A" w:rsidRPr="001728A4">
        <w:rPr>
          <w:b/>
          <w:bCs/>
          <w:sz w:val="24"/>
          <w:szCs w:val="24"/>
        </w:rPr>
        <w:t xml:space="preserve">średnich </w:t>
      </w:r>
      <w:r w:rsidRPr="001728A4">
        <w:rPr>
          <w:b/>
          <w:bCs/>
          <w:sz w:val="24"/>
          <w:szCs w:val="24"/>
        </w:rPr>
        <w:t xml:space="preserve">cen. </w:t>
      </w:r>
      <w:r w:rsidR="00D253C5">
        <w:rPr>
          <w:b/>
          <w:bCs/>
          <w:sz w:val="24"/>
          <w:szCs w:val="24"/>
        </w:rPr>
        <w:t xml:space="preserve">Gdzie zmiany były najbardziej </w:t>
      </w:r>
      <w:r w:rsidR="00327119">
        <w:rPr>
          <w:b/>
          <w:bCs/>
          <w:sz w:val="24"/>
          <w:szCs w:val="24"/>
        </w:rPr>
        <w:t>widoczn</w:t>
      </w:r>
      <w:r w:rsidR="00D253C5">
        <w:rPr>
          <w:b/>
          <w:bCs/>
          <w:sz w:val="24"/>
          <w:szCs w:val="24"/>
        </w:rPr>
        <w:t>e?</w:t>
      </w:r>
    </w:p>
    <w:p w14:paraId="2F9A1F15" w14:textId="18BBD9E3" w:rsidR="00D05B34" w:rsidRDefault="00D05B34" w:rsidP="001728A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1728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2021 r. sytuacja na rynkach mieszkaniowych była bardzo dynamiczna. </w:t>
      </w:r>
      <w:r w:rsidR="001371B3" w:rsidRPr="001728A4">
        <w:rPr>
          <w:rFonts w:eastAsia="Times New Roman" w:cstheme="minorHAnsi"/>
          <w:color w:val="000000"/>
          <w:sz w:val="24"/>
          <w:szCs w:val="24"/>
          <w:lang w:eastAsia="pl-PL"/>
        </w:rPr>
        <w:t>Czy podobnie będzie w roku 2022? W</w:t>
      </w:r>
      <w:r w:rsidRPr="001728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oparciu o </w:t>
      </w:r>
      <w:r w:rsidRPr="001728A4">
        <w:rPr>
          <w:sz w:val="24"/>
          <w:szCs w:val="24"/>
        </w:rPr>
        <w:t xml:space="preserve">pierwszą ogólnopolską platformę do samodzielnej analizy rynku mieszkaniowego – </w:t>
      </w:r>
      <w:hyperlink r:id="rId8" w:history="1">
        <w:r w:rsidRPr="00C5756E">
          <w:rPr>
            <w:rStyle w:val="Hipercze"/>
            <w:sz w:val="24"/>
            <w:szCs w:val="24"/>
          </w:rPr>
          <w:t>B</w:t>
        </w:r>
        <w:r w:rsidR="00C47902" w:rsidRPr="00C5756E">
          <w:rPr>
            <w:rStyle w:val="Hipercze"/>
            <w:sz w:val="24"/>
            <w:szCs w:val="24"/>
          </w:rPr>
          <w:t>I</w:t>
        </w:r>
        <w:r w:rsidRPr="00C5756E">
          <w:rPr>
            <w:rStyle w:val="Hipercze"/>
            <w:sz w:val="24"/>
            <w:szCs w:val="24"/>
          </w:rPr>
          <w:t>G DATA</w:t>
        </w:r>
        <w:r w:rsidRPr="00C5756E">
          <w:rPr>
            <w:rStyle w:val="Hipercze"/>
            <w:rFonts w:cstheme="minorHAnsi"/>
            <w:sz w:val="24"/>
            <w:szCs w:val="24"/>
          </w:rPr>
          <w:t xml:space="preserve"> RynekPierwotny.pl </w:t>
        </w:r>
      </w:hyperlink>
      <w:r w:rsidR="00C47902">
        <w:rPr>
          <w:rFonts w:cstheme="minorHAnsi"/>
          <w:sz w:val="24"/>
          <w:szCs w:val="24"/>
        </w:rPr>
        <w:t xml:space="preserve">eksperci portali RynekPierwotny.pl i GetHome.pl </w:t>
      </w:r>
      <w:r w:rsidRPr="001728A4">
        <w:rPr>
          <w:rFonts w:eastAsia="Times New Roman" w:cstheme="minorHAnsi"/>
          <w:color w:val="000000"/>
          <w:sz w:val="24"/>
          <w:szCs w:val="24"/>
          <w:lang w:eastAsia="pl-PL"/>
        </w:rPr>
        <w:t>przygotowuj</w:t>
      </w:r>
      <w:r w:rsidR="00C47902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Pr="001728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371B3" w:rsidRPr="001728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miesięczne </w:t>
      </w:r>
      <w:r w:rsidRPr="001728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raporty dotyczące </w:t>
      </w:r>
      <w:r w:rsidRPr="001728A4">
        <w:rPr>
          <w:rFonts w:ascii="Calibri" w:hAnsi="Calibri" w:cs="Calibri"/>
          <w:color w:val="000000"/>
          <w:sz w:val="24"/>
          <w:szCs w:val="24"/>
        </w:rPr>
        <w:t>popytu, podaży oraz cen mieszkań w największych miastach.</w:t>
      </w:r>
    </w:p>
    <w:p w14:paraId="2D2DBA1C" w14:textId="3FD3BD6D" w:rsidR="00C47902" w:rsidRPr="00C47902" w:rsidRDefault="00C47902" w:rsidP="001728A4">
      <w:pPr>
        <w:jc w:val="both"/>
        <w:rPr>
          <w:b/>
          <w:bCs/>
          <w:sz w:val="24"/>
          <w:szCs w:val="24"/>
        </w:rPr>
      </w:pPr>
      <w:r w:rsidRPr="00C47902">
        <w:rPr>
          <w:rFonts w:ascii="Calibri" w:hAnsi="Calibri" w:cs="Calibri"/>
          <w:b/>
          <w:bCs/>
          <w:color w:val="000000"/>
          <w:sz w:val="24"/>
          <w:szCs w:val="24"/>
        </w:rPr>
        <w:t xml:space="preserve">Sprzedaż mieszkań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w lutym </w:t>
      </w:r>
      <w:r w:rsidRPr="00C47902">
        <w:rPr>
          <w:rFonts w:ascii="Calibri" w:hAnsi="Calibri" w:cs="Calibri"/>
          <w:b/>
          <w:bCs/>
          <w:color w:val="000000"/>
          <w:sz w:val="24"/>
          <w:szCs w:val="24"/>
        </w:rPr>
        <w:t>spadła</w:t>
      </w:r>
    </w:p>
    <w:p w14:paraId="7FA96384" w14:textId="63968874" w:rsidR="007A3A63" w:rsidRPr="007A3A63" w:rsidRDefault="007A3A63" w:rsidP="007A3A63">
      <w:pPr>
        <w:rPr>
          <w:sz w:val="24"/>
          <w:szCs w:val="24"/>
        </w:rPr>
      </w:pPr>
      <w:r w:rsidRPr="007A3A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lutowych </w:t>
      </w:r>
      <w:r w:rsidRPr="007A3A63">
        <w:rPr>
          <w:sz w:val="24"/>
          <w:szCs w:val="24"/>
        </w:rPr>
        <w:t>danych wynika, że w 7 największych miastach deweloperzy sprzedali łącznie 3242 mieszkania, co jest wynikiem gorszym od styczniowego o ok. 5%. Z kolei w porównaniu z lutym 2021 r. sprzedaż była mniejsza aż o 39%! Rzecz w tym, że sytuacja popytowa w poszczególnych miastach jest bardzo zróżnicowana. Nie we wszystkich odnotowa</w:t>
      </w:r>
      <w:r w:rsidR="000F761B">
        <w:rPr>
          <w:sz w:val="24"/>
          <w:szCs w:val="24"/>
        </w:rPr>
        <w:t xml:space="preserve">no </w:t>
      </w:r>
      <w:r w:rsidRPr="007A3A63">
        <w:rPr>
          <w:sz w:val="24"/>
          <w:szCs w:val="24"/>
        </w:rPr>
        <w:t xml:space="preserve">spadek sprzedaży. </w:t>
      </w:r>
    </w:p>
    <w:p w14:paraId="54A2A264" w14:textId="2679194A" w:rsidR="00E55DAB" w:rsidRPr="001728A4" w:rsidRDefault="007A3A63" w:rsidP="001728A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B0B5A7F" wp14:editId="2C5DD31F">
            <wp:extent cx="5759450" cy="318572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8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3B770" w14:textId="77777777" w:rsidR="007A3A63" w:rsidRPr="007A3A63" w:rsidRDefault="007A3A63" w:rsidP="007A3A63">
      <w:pPr>
        <w:rPr>
          <w:rFonts w:ascii="Calibri" w:hAnsi="Calibri" w:cs="Calibri"/>
          <w:sz w:val="24"/>
          <w:szCs w:val="24"/>
        </w:rPr>
      </w:pPr>
      <w:r w:rsidRPr="007A3A63">
        <w:rPr>
          <w:sz w:val="24"/>
          <w:szCs w:val="24"/>
        </w:rPr>
        <w:t xml:space="preserve">W porównaniu ze styczniem wzrosła ona w Gdańsku, Katowicach, Łodzi i Poznaniu, a więc w większości największych miast. Powodów do zadowolenia nie mieli w lutym tylko wrocławscy i warszawscy deweloperzy. We Wrocławiu sprzedaż spadła aż o 41% w </w:t>
      </w:r>
      <w:r w:rsidRPr="007A3A63">
        <w:rPr>
          <w:sz w:val="24"/>
          <w:szCs w:val="24"/>
        </w:rPr>
        <w:lastRenderedPageBreak/>
        <w:t xml:space="preserve">porównaniu ze styczniem. Ponadto była ona aż o 69% mniejsza  niż rok temu. Z kolei w Warszawie po styczniowej poprawie sprzedaży, w lutym nabywców znalazło tu tylko 1079 mieszkań. Jest to wynik </w:t>
      </w:r>
      <w:r w:rsidRPr="007A3A63">
        <w:rPr>
          <w:rFonts w:ascii="Calibri" w:hAnsi="Calibri" w:cs="Calibri"/>
          <w:sz w:val="24"/>
          <w:szCs w:val="24"/>
        </w:rPr>
        <w:t>o 15% słabszy niż w styczniu. Zaś w porównaniu z analogicznym okresem 2021 r. – aż o 55%.</w:t>
      </w:r>
    </w:p>
    <w:p w14:paraId="24577465" w14:textId="63C228D4" w:rsidR="00C47902" w:rsidRPr="00C47902" w:rsidRDefault="00C47902" w:rsidP="001728A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47902">
        <w:rPr>
          <w:rFonts w:ascii="Calibri" w:hAnsi="Calibri" w:cs="Calibri"/>
          <w:b/>
          <w:bCs/>
          <w:sz w:val="24"/>
          <w:szCs w:val="24"/>
        </w:rPr>
        <w:t xml:space="preserve">Więcej </w:t>
      </w:r>
      <w:r w:rsidR="00B576CD">
        <w:rPr>
          <w:rFonts w:ascii="Calibri" w:hAnsi="Calibri" w:cs="Calibri"/>
          <w:b/>
          <w:bCs/>
          <w:sz w:val="24"/>
          <w:szCs w:val="24"/>
        </w:rPr>
        <w:t>lokali</w:t>
      </w:r>
      <w:r w:rsidRPr="00C47902">
        <w:rPr>
          <w:rFonts w:ascii="Calibri" w:hAnsi="Calibri" w:cs="Calibri"/>
          <w:b/>
          <w:bCs/>
          <w:sz w:val="24"/>
          <w:szCs w:val="24"/>
        </w:rPr>
        <w:t xml:space="preserve"> w ofercie deweloperów</w:t>
      </w:r>
    </w:p>
    <w:p w14:paraId="384304FC" w14:textId="4E337076" w:rsidR="00272F95" w:rsidRPr="001728A4" w:rsidRDefault="00D45D1A" w:rsidP="001728A4">
      <w:pPr>
        <w:jc w:val="both"/>
        <w:rPr>
          <w:rFonts w:ascii="Calibri" w:hAnsi="Calibri" w:cs="Calibri"/>
          <w:sz w:val="24"/>
          <w:szCs w:val="24"/>
        </w:rPr>
      </w:pPr>
      <w:r w:rsidRPr="001728A4">
        <w:rPr>
          <w:rFonts w:ascii="Calibri" w:hAnsi="Calibri" w:cs="Calibri"/>
          <w:sz w:val="24"/>
          <w:szCs w:val="24"/>
        </w:rPr>
        <w:t xml:space="preserve">Czy </w:t>
      </w:r>
      <w:r w:rsidR="00126DAA" w:rsidRPr="001728A4">
        <w:rPr>
          <w:sz w:val="24"/>
          <w:szCs w:val="24"/>
        </w:rPr>
        <w:t>deweloperzy zareagowali na popyt</w:t>
      </w:r>
      <w:r w:rsidRPr="001728A4">
        <w:rPr>
          <w:sz w:val="24"/>
          <w:szCs w:val="24"/>
        </w:rPr>
        <w:t xml:space="preserve"> </w:t>
      </w:r>
      <w:r w:rsidR="00126DAA" w:rsidRPr="001728A4">
        <w:rPr>
          <w:sz w:val="24"/>
          <w:szCs w:val="24"/>
        </w:rPr>
        <w:t>odpowiednią podażą mieszkań</w:t>
      </w:r>
      <w:r w:rsidRPr="001728A4">
        <w:rPr>
          <w:sz w:val="24"/>
          <w:szCs w:val="24"/>
        </w:rPr>
        <w:t>?</w:t>
      </w:r>
      <w:r w:rsidR="00492DD1" w:rsidRPr="001728A4">
        <w:rPr>
          <w:sz w:val="24"/>
          <w:szCs w:val="24"/>
        </w:rPr>
        <w:t xml:space="preserve"> </w:t>
      </w:r>
      <w:r w:rsidR="00126DAA" w:rsidRPr="001728A4">
        <w:rPr>
          <w:rFonts w:ascii="Calibri" w:hAnsi="Calibri" w:cs="Calibri"/>
          <w:sz w:val="24"/>
          <w:szCs w:val="24"/>
        </w:rPr>
        <w:t xml:space="preserve"> W 7 analizowanych  miastach do sprzedaży trafiło ich łącznie </w:t>
      </w:r>
      <w:r w:rsidR="00A90987" w:rsidRPr="001728A4">
        <w:rPr>
          <w:rFonts w:ascii="Calibri" w:hAnsi="Calibri" w:cs="Calibri"/>
          <w:sz w:val="24"/>
          <w:szCs w:val="24"/>
        </w:rPr>
        <w:t>4476</w:t>
      </w:r>
      <w:r w:rsidR="00126DAA" w:rsidRPr="001728A4">
        <w:rPr>
          <w:rFonts w:ascii="Calibri" w:hAnsi="Calibri" w:cs="Calibri"/>
          <w:sz w:val="24"/>
          <w:szCs w:val="24"/>
        </w:rPr>
        <w:t xml:space="preserve">, czyli o </w:t>
      </w:r>
      <w:r w:rsidR="00A90987" w:rsidRPr="001728A4">
        <w:rPr>
          <w:rFonts w:ascii="Calibri" w:hAnsi="Calibri" w:cs="Calibri"/>
          <w:sz w:val="24"/>
          <w:szCs w:val="24"/>
        </w:rPr>
        <w:t>42</w:t>
      </w:r>
      <w:r w:rsidR="00126DAA" w:rsidRPr="001728A4">
        <w:rPr>
          <w:rFonts w:ascii="Calibri" w:hAnsi="Calibri" w:cs="Calibri"/>
          <w:sz w:val="24"/>
          <w:szCs w:val="24"/>
        </w:rPr>
        <w:t xml:space="preserve">% </w:t>
      </w:r>
      <w:r w:rsidR="00522B9B" w:rsidRPr="001728A4">
        <w:rPr>
          <w:rFonts w:ascii="Calibri" w:hAnsi="Calibri" w:cs="Calibri"/>
          <w:sz w:val="24"/>
          <w:szCs w:val="24"/>
        </w:rPr>
        <w:t xml:space="preserve">więcej </w:t>
      </w:r>
      <w:r w:rsidR="00126DAA" w:rsidRPr="001728A4">
        <w:rPr>
          <w:rFonts w:ascii="Calibri" w:hAnsi="Calibri" w:cs="Calibri"/>
          <w:sz w:val="24"/>
          <w:szCs w:val="24"/>
        </w:rPr>
        <w:t xml:space="preserve">niż w </w:t>
      </w:r>
      <w:r w:rsidR="00A90987" w:rsidRPr="001728A4">
        <w:rPr>
          <w:rFonts w:ascii="Calibri" w:hAnsi="Calibri" w:cs="Calibri"/>
          <w:sz w:val="24"/>
          <w:szCs w:val="24"/>
        </w:rPr>
        <w:t>styczniu</w:t>
      </w:r>
      <w:r w:rsidR="00126DAA" w:rsidRPr="001728A4">
        <w:rPr>
          <w:rFonts w:ascii="Calibri" w:hAnsi="Calibri" w:cs="Calibri"/>
          <w:sz w:val="24"/>
          <w:szCs w:val="24"/>
        </w:rPr>
        <w:t xml:space="preserve">. </w:t>
      </w:r>
      <w:r w:rsidR="00522B9B" w:rsidRPr="001728A4">
        <w:rPr>
          <w:rFonts w:ascii="Calibri" w:hAnsi="Calibri" w:cs="Calibri"/>
          <w:sz w:val="24"/>
          <w:szCs w:val="24"/>
        </w:rPr>
        <w:t xml:space="preserve">Jednak </w:t>
      </w:r>
      <w:r w:rsidRPr="001728A4">
        <w:rPr>
          <w:rFonts w:ascii="Calibri" w:hAnsi="Calibri" w:cs="Calibri"/>
          <w:sz w:val="24"/>
          <w:szCs w:val="24"/>
        </w:rPr>
        <w:t xml:space="preserve">paradoksalnie </w:t>
      </w:r>
      <w:r w:rsidR="00792D27" w:rsidRPr="001728A4">
        <w:rPr>
          <w:rFonts w:ascii="Calibri" w:hAnsi="Calibri" w:cs="Calibri"/>
          <w:sz w:val="24"/>
          <w:szCs w:val="24"/>
        </w:rPr>
        <w:t>o</w:t>
      </w:r>
      <w:r w:rsidR="00522B9B" w:rsidRPr="001728A4">
        <w:rPr>
          <w:rFonts w:ascii="Calibri" w:hAnsi="Calibri" w:cs="Calibri"/>
          <w:sz w:val="24"/>
          <w:szCs w:val="24"/>
        </w:rPr>
        <w:t xml:space="preserve">gromne spadki nowej podaży odnotowaliśmy w </w:t>
      </w:r>
      <w:r w:rsidR="00792D27" w:rsidRPr="001728A4">
        <w:rPr>
          <w:rFonts w:ascii="Calibri" w:hAnsi="Calibri" w:cs="Calibri"/>
          <w:sz w:val="24"/>
          <w:szCs w:val="24"/>
        </w:rPr>
        <w:t xml:space="preserve">Łodzi </w:t>
      </w:r>
      <w:r w:rsidR="008662D9" w:rsidRPr="001728A4">
        <w:rPr>
          <w:rFonts w:ascii="Calibri" w:hAnsi="Calibri" w:cs="Calibri"/>
          <w:sz w:val="24"/>
          <w:szCs w:val="24"/>
        </w:rPr>
        <w:t xml:space="preserve">– o </w:t>
      </w:r>
      <w:r w:rsidR="00792D27" w:rsidRPr="001728A4">
        <w:rPr>
          <w:rFonts w:ascii="Calibri" w:hAnsi="Calibri" w:cs="Calibri"/>
          <w:sz w:val="24"/>
          <w:szCs w:val="24"/>
        </w:rPr>
        <w:t>36</w:t>
      </w:r>
      <w:r w:rsidR="008662D9" w:rsidRPr="001728A4">
        <w:rPr>
          <w:rFonts w:ascii="Calibri" w:hAnsi="Calibri" w:cs="Calibri"/>
          <w:sz w:val="24"/>
          <w:szCs w:val="24"/>
        </w:rPr>
        <w:t>%</w:t>
      </w:r>
      <w:r w:rsidR="00792D27" w:rsidRPr="001728A4">
        <w:rPr>
          <w:rFonts w:ascii="Calibri" w:hAnsi="Calibri" w:cs="Calibri"/>
          <w:sz w:val="24"/>
          <w:szCs w:val="24"/>
        </w:rPr>
        <w:t xml:space="preserve">, Krakowie – o 29% i Gdańsku – </w:t>
      </w:r>
      <w:r w:rsidR="008662D9" w:rsidRPr="001728A4">
        <w:rPr>
          <w:rFonts w:ascii="Calibri" w:hAnsi="Calibri" w:cs="Calibri"/>
          <w:sz w:val="24"/>
          <w:szCs w:val="24"/>
        </w:rPr>
        <w:t xml:space="preserve">o </w:t>
      </w:r>
      <w:r w:rsidR="00792D27" w:rsidRPr="001728A4">
        <w:rPr>
          <w:rFonts w:ascii="Calibri" w:hAnsi="Calibri" w:cs="Calibri"/>
          <w:sz w:val="24"/>
          <w:szCs w:val="24"/>
        </w:rPr>
        <w:t>2</w:t>
      </w:r>
      <w:r w:rsidR="008662D9" w:rsidRPr="001728A4">
        <w:rPr>
          <w:rFonts w:ascii="Calibri" w:hAnsi="Calibri" w:cs="Calibri"/>
          <w:sz w:val="24"/>
          <w:szCs w:val="24"/>
        </w:rPr>
        <w:t>3%</w:t>
      </w:r>
      <w:r w:rsidRPr="001728A4">
        <w:rPr>
          <w:rFonts w:ascii="Calibri" w:hAnsi="Calibri" w:cs="Calibri"/>
          <w:sz w:val="24"/>
          <w:szCs w:val="24"/>
        </w:rPr>
        <w:t>, a więc w tych miastach, w których deweloperzy zwiększyli sprzedaż</w:t>
      </w:r>
      <w:r w:rsidR="008662D9" w:rsidRPr="001728A4">
        <w:rPr>
          <w:rFonts w:ascii="Calibri" w:hAnsi="Calibri" w:cs="Calibri"/>
          <w:sz w:val="24"/>
          <w:szCs w:val="24"/>
        </w:rPr>
        <w:t>.</w:t>
      </w:r>
      <w:r w:rsidR="00522B9B" w:rsidRPr="001728A4">
        <w:rPr>
          <w:rFonts w:ascii="Calibri" w:hAnsi="Calibri" w:cs="Calibri"/>
          <w:sz w:val="24"/>
          <w:szCs w:val="24"/>
        </w:rPr>
        <w:t xml:space="preserve"> </w:t>
      </w:r>
    </w:p>
    <w:p w14:paraId="00A96AED" w14:textId="58E4C1CE" w:rsidR="00792D27" w:rsidRPr="001728A4" w:rsidRDefault="00145FCA" w:rsidP="001728A4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C96EB6" wp14:editId="75870C03">
            <wp:extent cx="5743575" cy="3238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1589" w14:textId="6F93936B" w:rsidR="00D45D1A" w:rsidRPr="001728A4" w:rsidRDefault="00D45D1A" w:rsidP="001728A4">
      <w:pPr>
        <w:jc w:val="both"/>
        <w:rPr>
          <w:rFonts w:ascii="Calibri" w:hAnsi="Calibri" w:cs="Calibri"/>
          <w:sz w:val="24"/>
          <w:szCs w:val="24"/>
        </w:rPr>
      </w:pPr>
      <w:r w:rsidRPr="001728A4">
        <w:rPr>
          <w:rFonts w:ascii="Calibri" w:hAnsi="Calibri" w:cs="Calibri"/>
          <w:sz w:val="24"/>
          <w:szCs w:val="24"/>
        </w:rPr>
        <w:t xml:space="preserve">Dużym </w:t>
      </w:r>
      <w:r w:rsidR="00492DD1" w:rsidRPr="001728A4">
        <w:rPr>
          <w:rFonts w:ascii="Calibri" w:hAnsi="Calibri" w:cs="Calibri"/>
          <w:sz w:val="24"/>
          <w:szCs w:val="24"/>
        </w:rPr>
        <w:t>wzrost</w:t>
      </w:r>
      <w:r w:rsidRPr="001728A4">
        <w:rPr>
          <w:rFonts w:ascii="Calibri" w:hAnsi="Calibri" w:cs="Calibri"/>
          <w:sz w:val="24"/>
          <w:szCs w:val="24"/>
        </w:rPr>
        <w:t>em</w:t>
      </w:r>
      <w:r w:rsidR="00492DD1" w:rsidRPr="001728A4">
        <w:rPr>
          <w:rFonts w:ascii="Calibri" w:hAnsi="Calibri" w:cs="Calibri"/>
          <w:sz w:val="24"/>
          <w:szCs w:val="24"/>
        </w:rPr>
        <w:t xml:space="preserve"> nowej podaży </w:t>
      </w:r>
      <w:r w:rsidRPr="001728A4">
        <w:rPr>
          <w:rFonts w:ascii="Calibri" w:hAnsi="Calibri" w:cs="Calibri"/>
          <w:sz w:val="24"/>
          <w:szCs w:val="24"/>
        </w:rPr>
        <w:t>zaskoczyli zaś w</w:t>
      </w:r>
      <w:r w:rsidR="00792D27" w:rsidRPr="001728A4">
        <w:rPr>
          <w:rFonts w:ascii="Calibri" w:hAnsi="Calibri" w:cs="Calibri"/>
          <w:sz w:val="24"/>
          <w:szCs w:val="24"/>
        </w:rPr>
        <w:t>arszaw</w:t>
      </w:r>
      <w:r w:rsidRPr="001728A4">
        <w:rPr>
          <w:rFonts w:ascii="Calibri" w:hAnsi="Calibri" w:cs="Calibri"/>
          <w:sz w:val="24"/>
          <w:szCs w:val="24"/>
        </w:rPr>
        <w:t>scy</w:t>
      </w:r>
      <w:r w:rsidR="00492DD1" w:rsidRPr="001728A4">
        <w:rPr>
          <w:rFonts w:ascii="Calibri" w:hAnsi="Calibri" w:cs="Calibri"/>
          <w:sz w:val="24"/>
          <w:szCs w:val="24"/>
        </w:rPr>
        <w:t xml:space="preserve"> </w:t>
      </w:r>
      <w:r w:rsidR="00126DAA" w:rsidRPr="001728A4">
        <w:rPr>
          <w:rFonts w:ascii="Calibri" w:hAnsi="Calibri" w:cs="Calibri"/>
          <w:sz w:val="24"/>
          <w:szCs w:val="24"/>
        </w:rPr>
        <w:t>deweloperzy</w:t>
      </w:r>
      <w:r w:rsidRPr="001728A4">
        <w:rPr>
          <w:rFonts w:ascii="Calibri" w:hAnsi="Calibri" w:cs="Calibri"/>
          <w:sz w:val="24"/>
          <w:szCs w:val="24"/>
        </w:rPr>
        <w:t xml:space="preserve">. W lutym </w:t>
      </w:r>
      <w:r w:rsidR="00126DAA" w:rsidRPr="001728A4">
        <w:rPr>
          <w:rFonts w:ascii="Calibri" w:hAnsi="Calibri" w:cs="Calibri"/>
          <w:sz w:val="24"/>
          <w:szCs w:val="24"/>
        </w:rPr>
        <w:t xml:space="preserve">wprowadzili </w:t>
      </w:r>
      <w:r w:rsidRPr="001728A4">
        <w:rPr>
          <w:rFonts w:ascii="Calibri" w:hAnsi="Calibri" w:cs="Calibri"/>
          <w:sz w:val="24"/>
          <w:szCs w:val="24"/>
        </w:rPr>
        <w:t>n</w:t>
      </w:r>
      <w:r w:rsidR="00126DAA" w:rsidRPr="001728A4">
        <w:rPr>
          <w:rFonts w:ascii="Calibri" w:hAnsi="Calibri" w:cs="Calibri"/>
          <w:sz w:val="24"/>
          <w:szCs w:val="24"/>
        </w:rPr>
        <w:t xml:space="preserve">a rynek </w:t>
      </w:r>
      <w:r w:rsidR="00492DD1" w:rsidRPr="001728A4">
        <w:rPr>
          <w:rFonts w:ascii="Calibri" w:hAnsi="Calibri" w:cs="Calibri"/>
          <w:sz w:val="24"/>
          <w:szCs w:val="24"/>
        </w:rPr>
        <w:t xml:space="preserve">aż </w:t>
      </w:r>
      <w:r w:rsidR="00792D27" w:rsidRPr="001728A4">
        <w:rPr>
          <w:rFonts w:ascii="Calibri" w:hAnsi="Calibri" w:cs="Calibri"/>
          <w:sz w:val="24"/>
          <w:szCs w:val="24"/>
        </w:rPr>
        <w:t xml:space="preserve">1775 </w:t>
      </w:r>
      <w:r w:rsidR="00126DAA" w:rsidRPr="001728A4">
        <w:rPr>
          <w:rFonts w:ascii="Calibri" w:hAnsi="Calibri" w:cs="Calibri"/>
          <w:sz w:val="24"/>
          <w:szCs w:val="24"/>
        </w:rPr>
        <w:t xml:space="preserve">mieszkań, tj. </w:t>
      </w:r>
      <w:r w:rsidR="00792D27" w:rsidRPr="001728A4">
        <w:rPr>
          <w:rFonts w:ascii="Calibri" w:hAnsi="Calibri" w:cs="Calibri"/>
          <w:sz w:val="24"/>
          <w:szCs w:val="24"/>
        </w:rPr>
        <w:t xml:space="preserve">o 138% </w:t>
      </w:r>
      <w:r w:rsidR="00A92D45" w:rsidRPr="001728A4">
        <w:rPr>
          <w:rFonts w:ascii="Calibri" w:hAnsi="Calibri" w:cs="Calibri"/>
          <w:sz w:val="24"/>
          <w:szCs w:val="24"/>
        </w:rPr>
        <w:t xml:space="preserve">więcej </w:t>
      </w:r>
      <w:r w:rsidR="00126DAA" w:rsidRPr="001728A4">
        <w:rPr>
          <w:rFonts w:ascii="Calibri" w:hAnsi="Calibri" w:cs="Calibri"/>
          <w:sz w:val="24"/>
          <w:szCs w:val="24"/>
        </w:rPr>
        <w:t xml:space="preserve">niż miesiąc wcześniej! </w:t>
      </w:r>
      <w:r w:rsidRPr="001728A4">
        <w:rPr>
          <w:rFonts w:ascii="Calibri" w:hAnsi="Calibri" w:cs="Calibri"/>
          <w:sz w:val="24"/>
          <w:szCs w:val="24"/>
        </w:rPr>
        <w:t xml:space="preserve">Większą </w:t>
      </w:r>
      <w:r w:rsidR="00126DAA" w:rsidRPr="001728A4">
        <w:rPr>
          <w:rFonts w:ascii="Calibri" w:hAnsi="Calibri" w:cs="Calibri"/>
          <w:sz w:val="24"/>
          <w:szCs w:val="24"/>
        </w:rPr>
        <w:t>podaż odnotowa</w:t>
      </w:r>
      <w:r w:rsidR="00B576CD">
        <w:rPr>
          <w:rFonts w:ascii="Calibri" w:hAnsi="Calibri" w:cs="Calibri"/>
          <w:sz w:val="24"/>
          <w:szCs w:val="24"/>
        </w:rPr>
        <w:t>no</w:t>
      </w:r>
      <w:r w:rsidR="00126DAA" w:rsidRPr="001728A4">
        <w:rPr>
          <w:rFonts w:ascii="Calibri" w:hAnsi="Calibri" w:cs="Calibri"/>
          <w:sz w:val="24"/>
          <w:szCs w:val="24"/>
        </w:rPr>
        <w:t xml:space="preserve"> </w:t>
      </w:r>
      <w:r w:rsidR="00A92D45" w:rsidRPr="001728A4">
        <w:rPr>
          <w:rFonts w:ascii="Calibri" w:hAnsi="Calibri" w:cs="Calibri"/>
          <w:sz w:val="24"/>
          <w:szCs w:val="24"/>
        </w:rPr>
        <w:t xml:space="preserve">także </w:t>
      </w:r>
      <w:r w:rsidR="00792D27" w:rsidRPr="001728A4">
        <w:rPr>
          <w:rFonts w:ascii="Calibri" w:hAnsi="Calibri" w:cs="Calibri"/>
          <w:sz w:val="24"/>
          <w:szCs w:val="24"/>
        </w:rPr>
        <w:t>Poznaniu – o 312%</w:t>
      </w:r>
      <w:r w:rsidR="00126DAA" w:rsidRPr="001728A4">
        <w:rPr>
          <w:rFonts w:ascii="Calibri" w:hAnsi="Calibri" w:cs="Calibri"/>
          <w:sz w:val="24"/>
          <w:szCs w:val="24"/>
        </w:rPr>
        <w:t xml:space="preserve">. </w:t>
      </w:r>
    </w:p>
    <w:p w14:paraId="0BF0F98E" w14:textId="397F9308" w:rsidR="00875C81" w:rsidRPr="001728A4" w:rsidRDefault="00B576CD" w:rsidP="00172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Warto d</w:t>
      </w:r>
      <w:r w:rsidR="00A92D45" w:rsidRPr="001728A4">
        <w:rPr>
          <w:rFonts w:ascii="Calibri" w:hAnsi="Calibri" w:cs="Calibri"/>
          <w:sz w:val="24"/>
          <w:szCs w:val="24"/>
        </w:rPr>
        <w:t>oda</w:t>
      </w:r>
      <w:r>
        <w:rPr>
          <w:rFonts w:ascii="Calibri" w:hAnsi="Calibri" w:cs="Calibri"/>
          <w:sz w:val="24"/>
          <w:szCs w:val="24"/>
        </w:rPr>
        <w:t>ć</w:t>
      </w:r>
      <w:r w:rsidR="00A92D45" w:rsidRPr="001728A4">
        <w:rPr>
          <w:rFonts w:ascii="Calibri" w:hAnsi="Calibri" w:cs="Calibri"/>
          <w:sz w:val="24"/>
          <w:szCs w:val="24"/>
        </w:rPr>
        <w:t xml:space="preserve">, że w </w:t>
      </w:r>
      <w:r w:rsidR="00792D27" w:rsidRPr="001728A4">
        <w:rPr>
          <w:rFonts w:ascii="Calibri" w:hAnsi="Calibri" w:cs="Calibri"/>
          <w:sz w:val="24"/>
          <w:szCs w:val="24"/>
        </w:rPr>
        <w:t>Warszawie</w:t>
      </w:r>
      <w:r w:rsidR="00D93B73" w:rsidRPr="001728A4">
        <w:rPr>
          <w:rFonts w:ascii="Calibri" w:hAnsi="Calibri" w:cs="Calibri"/>
          <w:sz w:val="24"/>
          <w:szCs w:val="24"/>
        </w:rPr>
        <w:t>,</w:t>
      </w:r>
      <w:r w:rsidR="00792D27" w:rsidRPr="001728A4">
        <w:rPr>
          <w:rFonts w:ascii="Calibri" w:hAnsi="Calibri" w:cs="Calibri"/>
          <w:sz w:val="24"/>
          <w:szCs w:val="24"/>
        </w:rPr>
        <w:t xml:space="preserve"> Gdańsku, Poznaniu, </w:t>
      </w:r>
      <w:r w:rsidR="00D93B73" w:rsidRPr="001728A4">
        <w:rPr>
          <w:rFonts w:ascii="Calibri" w:hAnsi="Calibri" w:cs="Calibri"/>
          <w:sz w:val="24"/>
          <w:szCs w:val="24"/>
        </w:rPr>
        <w:t>Łodzi</w:t>
      </w:r>
      <w:r w:rsidR="00792D27" w:rsidRPr="001728A4">
        <w:rPr>
          <w:rFonts w:ascii="Calibri" w:hAnsi="Calibri" w:cs="Calibri"/>
          <w:sz w:val="24"/>
          <w:szCs w:val="24"/>
        </w:rPr>
        <w:t xml:space="preserve"> i Katowicach</w:t>
      </w:r>
      <w:r w:rsidR="00A92D45" w:rsidRPr="001728A4">
        <w:rPr>
          <w:rFonts w:ascii="Calibri" w:hAnsi="Calibri" w:cs="Calibri"/>
          <w:sz w:val="24"/>
          <w:szCs w:val="24"/>
        </w:rPr>
        <w:t xml:space="preserve"> </w:t>
      </w:r>
      <w:r w:rsidR="00126DAA" w:rsidRPr="001728A4">
        <w:rPr>
          <w:rFonts w:ascii="Calibri" w:hAnsi="Calibri" w:cs="Calibri"/>
          <w:sz w:val="24"/>
          <w:szCs w:val="24"/>
        </w:rPr>
        <w:t xml:space="preserve">deweloperzy wprowadzili </w:t>
      </w:r>
      <w:r w:rsidR="00A92D45" w:rsidRPr="001728A4">
        <w:rPr>
          <w:rFonts w:ascii="Calibri" w:hAnsi="Calibri" w:cs="Calibri"/>
          <w:sz w:val="24"/>
          <w:szCs w:val="24"/>
        </w:rPr>
        <w:t xml:space="preserve">w </w:t>
      </w:r>
      <w:r w:rsidR="00792D27" w:rsidRPr="001728A4">
        <w:rPr>
          <w:rFonts w:ascii="Calibri" w:hAnsi="Calibri" w:cs="Calibri"/>
          <w:sz w:val="24"/>
          <w:szCs w:val="24"/>
        </w:rPr>
        <w:t xml:space="preserve">lutym </w:t>
      </w:r>
      <w:r w:rsidR="00A92D45" w:rsidRPr="001728A4">
        <w:rPr>
          <w:rFonts w:ascii="Calibri" w:hAnsi="Calibri" w:cs="Calibri"/>
          <w:sz w:val="24"/>
          <w:szCs w:val="24"/>
        </w:rPr>
        <w:t xml:space="preserve">do </w:t>
      </w:r>
      <w:r w:rsidR="00126DAA" w:rsidRPr="001728A4">
        <w:rPr>
          <w:rFonts w:ascii="Calibri" w:hAnsi="Calibri" w:cs="Calibri"/>
          <w:sz w:val="24"/>
          <w:szCs w:val="24"/>
        </w:rPr>
        <w:t xml:space="preserve">sprzedaży więcej mieszkań </w:t>
      </w:r>
      <w:r w:rsidR="00A92D45" w:rsidRPr="001728A4">
        <w:rPr>
          <w:rFonts w:ascii="Calibri" w:hAnsi="Calibri" w:cs="Calibri"/>
          <w:sz w:val="24"/>
          <w:szCs w:val="24"/>
        </w:rPr>
        <w:t>niż ich sprzedali.</w:t>
      </w:r>
      <w:r w:rsidR="00875C81" w:rsidRPr="001728A4">
        <w:rPr>
          <w:rFonts w:ascii="Calibri" w:hAnsi="Calibri" w:cs="Calibri"/>
          <w:sz w:val="24"/>
          <w:szCs w:val="24"/>
        </w:rPr>
        <w:t xml:space="preserve"> </w:t>
      </w:r>
    </w:p>
    <w:p w14:paraId="30A9BE45" w14:textId="47334133" w:rsidR="00D45D1A" w:rsidRPr="001728A4" w:rsidRDefault="00E7271A" w:rsidP="001728A4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591CCB" wp14:editId="5123576F">
            <wp:extent cx="5759450" cy="327143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DC37" w14:textId="177763D8" w:rsidR="00455194" w:rsidRPr="001728A4" w:rsidRDefault="00BA05AB" w:rsidP="001728A4">
      <w:pPr>
        <w:jc w:val="both"/>
        <w:rPr>
          <w:noProof/>
          <w:sz w:val="24"/>
          <w:szCs w:val="24"/>
        </w:rPr>
      </w:pPr>
      <w:r w:rsidRPr="001728A4">
        <w:rPr>
          <w:noProof/>
          <w:sz w:val="24"/>
          <w:szCs w:val="24"/>
        </w:rPr>
        <w:t xml:space="preserve">Niestety, </w:t>
      </w:r>
      <w:r w:rsidR="003909E5" w:rsidRPr="001728A4">
        <w:rPr>
          <w:noProof/>
          <w:sz w:val="24"/>
          <w:szCs w:val="24"/>
        </w:rPr>
        <w:t>w</w:t>
      </w:r>
      <w:r w:rsidR="00455194" w:rsidRPr="001728A4">
        <w:rPr>
          <w:noProof/>
          <w:sz w:val="24"/>
          <w:szCs w:val="24"/>
        </w:rPr>
        <w:t xml:space="preserve">e Wrocławiu </w:t>
      </w:r>
      <w:r w:rsidR="00455194" w:rsidRPr="001728A4">
        <w:rPr>
          <w:rFonts w:ascii="Calibri" w:hAnsi="Calibri" w:cs="Calibri"/>
          <w:sz w:val="24"/>
          <w:szCs w:val="24"/>
        </w:rPr>
        <w:t>odnotowa</w:t>
      </w:r>
      <w:r w:rsidR="006847CD">
        <w:rPr>
          <w:rFonts w:ascii="Calibri" w:hAnsi="Calibri" w:cs="Calibri"/>
          <w:sz w:val="24"/>
          <w:szCs w:val="24"/>
        </w:rPr>
        <w:t>no</w:t>
      </w:r>
      <w:r w:rsidR="00B576CD">
        <w:rPr>
          <w:rFonts w:ascii="Calibri" w:hAnsi="Calibri" w:cs="Calibri"/>
          <w:sz w:val="24"/>
          <w:szCs w:val="24"/>
        </w:rPr>
        <w:t xml:space="preserve"> </w:t>
      </w:r>
      <w:r w:rsidRPr="001728A4">
        <w:rPr>
          <w:rFonts w:ascii="Calibri" w:hAnsi="Calibri" w:cs="Calibri"/>
          <w:sz w:val="24"/>
          <w:szCs w:val="24"/>
        </w:rPr>
        <w:t xml:space="preserve">dalszy </w:t>
      </w:r>
      <w:r w:rsidR="00455194" w:rsidRPr="001728A4">
        <w:rPr>
          <w:rFonts w:ascii="Calibri" w:hAnsi="Calibri" w:cs="Calibri"/>
          <w:sz w:val="24"/>
          <w:szCs w:val="24"/>
        </w:rPr>
        <w:t xml:space="preserve">spadek liczby mieszkań w ofercie firm deweloperskich. </w:t>
      </w:r>
      <w:r w:rsidRPr="001728A4">
        <w:rPr>
          <w:rFonts w:ascii="Calibri" w:hAnsi="Calibri" w:cs="Calibri"/>
          <w:sz w:val="24"/>
          <w:szCs w:val="24"/>
        </w:rPr>
        <w:t>W</w:t>
      </w:r>
      <w:r w:rsidRPr="001728A4">
        <w:rPr>
          <w:noProof/>
          <w:sz w:val="24"/>
          <w:szCs w:val="24"/>
        </w:rPr>
        <w:t xml:space="preserve"> lutym </w:t>
      </w:r>
      <w:r w:rsidR="003909E5" w:rsidRPr="001728A4">
        <w:rPr>
          <w:noProof/>
          <w:sz w:val="24"/>
          <w:szCs w:val="24"/>
        </w:rPr>
        <w:t xml:space="preserve">było ich już tylko 3784, czyli </w:t>
      </w:r>
      <w:r w:rsidR="00455194" w:rsidRPr="001728A4">
        <w:rPr>
          <w:rFonts w:ascii="Calibri" w:hAnsi="Calibri" w:cs="Calibri"/>
          <w:sz w:val="24"/>
          <w:szCs w:val="24"/>
        </w:rPr>
        <w:t xml:space="preserve">o </w:t>
      </w:r>
      <w:r w:rsidR="003B09F0" w:rsidRPr="001728A4">
        <w:rPr>
          <w:rFonts w:ascii="Calibri" w:hAnsi="Calibri" w:cs="Calibri"/>
          <w:sz w:val="24"/>
          <w:szCs w:val="24"/>
        </w:rPr>
        <w:t>3</w:t>
      </w:r>
      <w:r w:rsidR="00455194" w:rsidRPr="001728A4">
        <w:rPr>
          <w:rFonts w:ascii="Calibri" w:hAnsi="Calibri" w:cs="Calibri"/>
          <w:sz w:val="24"/>
          <w:szCs w:val="24"/>
        </w:rPr>
        <w:t>%</w:t>
      </w:r>
      <w:r w:rsidR="003909E5" w:rsidRPr="001728A4">
        <w:rPr>
          <w:rFonts w:ascii="Calibri" w:hAnsi="Calibri" w:cs="Calibri"/>
          <w:sz w:val="24"/>
          <w:szCs w:val="24"/>
        </w:rPr>
        <w:t xml:space="preserve"> mniej niż w styczniu i </w:t>
      </w:r>
      <w:r w:rsidR="00D45D1A" w:rsidRPr="001728A4">
        <w:rPr>
          <w:rFonts w:ascii="Calibri" w:hAnsi="Calibri" w:cs="Calibri"/>
          <w:sz w:val="24"/>
          <w:szCs w:val="24"/>
        </w:rPr>
        <w:t>o 42% mniej niż przed rokiem</w:t>
      </w:r>
      <w:r w:rsidR="003B09F0" w:rsidRPr="001728A4">
        <w:rPr>
          <w:rFonts w:ascii="Calibri" w:hAnsi="Calibri" w:cs="Calibri"/>
          <w:sz w:val="24"/>
          <w:szCs w:val="24"/>
        </w:rPr>
        <w:t>.</w:t>
      </w:r>
    </w:p>
    <w:p w14:paraId="30EBE2AC" w14:textId="5039FDBB" w:rsidR="00792D27" w:rsidRPr="001728A4" w:rsidRDefault="00792D27" w:rsidP="001728A4">
      <w:pPr>
        <w:jc w:val="both"/>
        <w:rPr>
          <w:rFonts w:ascii="Calibri" w:hAnsi="Calibri" w:cs="Calibri"/>
          <w:sz w:val="24"/>
          <w:szCs w:val="24"/>
        </w:rPr>
      </w:pPr>
      <w:r w:rsidRPr="001728A4">
        <w:rPr>
          <w:noProof/>
          <w:sz w:val="24"/>
          <w:szCs w:val="24"/>
        </w:rPr>
        <w:drawing>
          <wp:inline distT="0" distB="0" distL="0" distR="0" wp14:anchorId="544DB190" wp14:editId="45D821D5">
            <wp:extent cx="5760720" cy="3295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8115" w14:textId="3321B2FD" w:rsidR="00E7271A" w:rsidRPr="00E7271A" w:rsidRDefault="00E7271A" w:rsidP="00E7271A">
      <w:pPr>
        <w:rPr>
          <w:rFonts w:ascii="Calibri" w:hAnsi="Calibri" w:cs="Calibri"/>
          <w:sz w:val="24"/>
          <w:szCs w:val="24"/>
        </w:rPr>
      </w:pPr>
      <w:r w:rsidRPr="00E7271A">
        <w:rPr>
          <w:noProof/>
          <w:sz w:val="24"/>
          <w:szCs w:val="24"/>
        </w:rPr>
        <w:t>Praktycznie nie zmieniła się oferta krakowskich firm deweloperskich. Natomiast w</w:t>
      </w:r>
      <w:r w:rsidRPr="00E7271A">
        <w:rPr>
          <w:rFonts w:ascii="Calibri" w:hAnsi="Calibri" w:cs="Calibri"/>
          <w:sz w:val="24"/>
          <w:szCs w:val="24"/>
        </w:rPr>
        <w:t xml:space="preserve"> Warszawie deweloperzy oferowali w lutym 9426 mieszkań, czyli o 12% więcej niż w styczniu i tylko o 1% mniej niż w lutym 2021 r. Największy, bo 14% wzrost liczby mieszkań w ofercie firm deweloperskich odnotowa</w:t>
      </w:r>
      <w:r w:rsidR="00F20727">
        <w:rPr>
          <w:rFonts w:ascii="Calibri" w:hAnsi="Calibri" w:cs="Calibri"/>
          <w:sz w:val="24"/>
          <w:szCs w:val="24"/>
        </w:rPr>
        <w:t>no</w:t>
      </w:r>
      <w:r w:rsidRPr="00E7271A">
        <w:rPr>
          <w:rFonts w:ascii="Calibri" w:hAnsi="Calibri" w:cs="Calibri"/>
          <w:sz w:val="24"/>
          <w:szCs w:val="24"/>
        </w:rPr>
        <w:t xml:space="preserve"> w lutym w Katowicach. O 12% w porównaniu ze styczniem zwiększyła się ona w Poznaniu, o 8% w Gdańsku i o 4% w Łodzi.</w:t>
      </w:r>
    </w:p>
    <w:p w14:paraId="06A055D7" w14:textId="7F7E6FB3" w:rsidR="00B576CD" w:rsidRPr="00B576CD" w:rsidRDefault="00B576CD" w:rsidP="001728A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576CD">
        <w:rPr>
          <w:rFonts w:ascii="Calibri" w:hAnsi="Calibri" w:cs="Calibri"/>
          <w:b/>
          <w:bCs/>
          <w:sz w:val="24"/>
          <w:szCs w:val="24"/>
        </w:rPr>
        <w:lastRenderedPageBreak/>
        <w:t xml:space="preserve">Ceny </w:t>
      </w:r>
      <w:r w:rsidR="001E57F2">
        <w:rPr>
          <w:rFonts w:ascii="Calibri" w:hAnsi="Calibri" w:cs="Calibri"/>
          <w:b/>
          <w:bCs/>
          <w:sz w:val="24"/>
          <w:szCs w:val="24"/>
        </w:rPr>
        <w:t xml:space="preserve">nowych </w:t>
      </w:r>
      <w:r w:rsidRPr="00B576CD">
        <w:rPr>
          <w:rFonts w:ascii="Calibri" w:hAnsi="Calibri" w:cs="Calibri"/>
          <w:b/>
          <w:bCs/>
          <w:sz w:val="24"/>
          <w:szCs w:val="24"/>
        </w:rPr>
        <w:t xml:space="preserve">mieszkań </w:t>
      </w:r>
      <w:r w:rsidR="00C5756E">
        <w:rPr>
          <w:rFonts w:ascii="Calibri" w:hAnsi="Calibri" w:cs="Calibri"/>
          <w:b/>
          <w:bCs/>
          <w:sz w:val="24"/>
          <w:szCs w:val="24"/>
        </w:rPr>
        <w:t xml:space="preserve">dalej </w:t>
      </w:r>
      <w:r w:rsidRPr="00B576CD">
        <w:rPr>
          <w:rFonts w:ascii="Calibri" w:hAnsi="Calibri" w:cs="Calibri"/>
          <w:b/>
          <w:bCs/>
          <w:sz w:val="24"/>
          <w:szCs w:val="24"/>
        </w:rPr>
        <w:t>rosną</w:t>
      </w:r>
    </w:p>
    <w:p w14:paraId="58B8936E" w14:textId="706C9886" w:rsidR="00951112" w:rsidRPr="001728A4" w:rsidRDefault="000F2B61" w:rsidP="001728A4">
      <w:pPr>
        <w:jc w:val="both"/>
        <w:rPr>
          <w:sz w:val="24"/>
          <w:szCs w:val="24"/>
        </w:rPr>
      </w:pPr>
      <w:r w:rsidRPr="001728A4">
        <w:rPr>
          <w:rFonts w:ascii="Calibri" w:hAnsi="Calibri" w:cs="Calibri"/>
          <w:sz w:val="24"/>
          <w:szCs w:val="24"/>
        </w:rPr>
        <w:t>Jaki to miało wpływ na ceny mieszkań</w:t>
      </w:r>
      <w:r w:rsidR="00421B84" w:rsidRPr="001728A4">
        <w:rPr>
          <w:rFonts w:ascii="Calibri" w:hAnsi="Calibri" w:cs="Calibri"/>
          <w:sz w:val="24"/>
          <w:szCs w:val="24"/>
        </w:rPr>
        <w:t xml:space="preserve">? </w:t>
      </w:r>
      <w:r w:rsidR="00951112" w:rsidRPr="001728A4">
        <w:rPr>
          <w:rFonts w:ascii="Calibri" w:hAnsi="Calibri" w:cs="Calibri"/>
          <w:sz w:val="24"/>
          <w:szCs w:val="24"/>
        </w:rPr>
        <w:t xml:space="preserve">Z danych </w:t>
      </w:r>
      <w:r w:rsidR="00951112" w:rsidRPr="001728A4">
        <w:rPr>
          <w:sz w:val="24"/>
          <w:szCs w:val="24"/>
        </w:rPr>
        <w:t>B</w:t>
      </w:r>
      <w:r w:rsidR="00C5756E">
        <w:rPr>
          <w:sz w:val="24"/>
          <w:szCs w:val="24"/>
        </w:rPr>
        <w:t>I</w:t>
      </w:r>
      <w:r w:rsidR="00951112" w:rsidRPr="001728A4">
        <w:rPr>
          <w:sz w:val="24"/>
          <w:szCs w:val="24"/>
        </w:rPr>
        <w:t>G DATA</w:t>
      </w:r>
      <w:r w:rsidR="00951112" w:rsidRPr="001728A4">
        <w:rPr>
          <w:rFonts w:cstheme="minorHAnsi"/>
          <w:sz w:val="24"/>
          <w:szCs w:val="24"/>
        </w:rPr>
        <w:t xml:space="preserve"> RynekPierwotny.pl</w:t>
      </w:r>
      <w:r w:rsidR="00951112" w:rsidRPr="001728A4">
        <w:rPr>
          <w:rFonts w:ascii="Calibri" w:hAnsi="Calibri" w:cs="Calibri"/>
          <w:sz w:val="24"/>
          <w:szCs w:val="24"/>
        </w:rPr>
        <w:t xml:space="preserve"> wynika, że w Katowicach </w:t>
      </w:r>
      <w:r w:rsidR="00951112" w:rsidRPr="001728A4">
        <w:rPr>
          <w:sz w:val="24"/>
          <w:szCs w:val="24"/>
        </w:rPr>
        <w:t xml:space="preserve">średnia cena metra kwadratowego mieszkań oferowanych przez deweloperów </w:t>
      </w:r>
      <w:r w:rsidR="00643A02" w:rsidRPr="001728A4">
        <w:rPr>
          <w:sz w:val="24"/>
          <w:szCs w:val="24"/>
        </w:rPr>
        <w:t xml:space="preserve">spadła w lutym o 1%, a w Krakowie i Łodzi </w:t>
      </w:r>
      <w:r w:rsidR="00951112" w:rsidRPr="001728A4">
        <w:rPr>
          <w:sz w:val="24"/>
          <w:szCs w:val="24"/>
        </w:rPr>
        <w:t>utrzymała poziom z</w:t>
      </w:r>
      <w:r w:rsidR="00643A02" w:rsidRPr="001728A4">
        <w:rPr>
          <w:sz w:val="24"/>
          <w:szCs w:val="24"/>
        </w:rPr>
        <w:t>e stycznia</w:t>
      </w:r>
      <w:r w:rsidR="00951112" w:rsidRPr="001728A4">
        <w:rPr>
          <w:sz w:val="24"/>
          <w:szCs w:val="24"/>
        </w:rPr>
        <w:t xml:space="preserve">. </w:t>
      </w:r>
      <w:r w:rsidR="00D45D1A" w:rsidRPr="001728A4">
        <w:rPr>
          <w:sz w:val="24"/>
          <w:szCs w:val="24"/>
        </w:rPr>
        <w:t>I uwaga! W</w:t>
      </w:r>
      <w:r w:rsidR="00951112" w:rsidRPr="001728A4">
        <w:rPr>
          <w:sz w:val="24"/>
          <w:szCs w:val="24"/>
        </w:rPr>
        <w:t xml:space="preserve"> </w:t>
      </w:r>
      <w:r w:rsidR="00643A02" w:rsidRPr="001728A4">
        <w:rPr>
          <w:sz w:val="24"/>
          <w:szCs w:val="24"/>
        </w:rPr>
        <w:t>Warszawie</w:t>
      </w:r>
      <w:r w:rsidR="008C301A" w:rsidRPr="001728A4">
        <w:rPr>
          <w:sz w:val="24"/>
          <w:szCs w:val="24"/>
        </w:rPr>
        <w:t xml:space="preserve"> </w:t>
      </w:r>
      <w:r w:rsidR="00951112" w:rsidRPr="001728A4">
        <w:rPr>
          <w:sz w:val="24"/>
          <w:szCs w:val="24"/>
        </w:rPr>
        <w:t xml:space="preserve">średnia wzrosła aż o </w:t>
      </w:r>
      <w:r w:rsidR="008C301A" w:rsidRPr="001728A4">
        <w:rPr>
          <w:sz w:val="24"/>
          <w:szCs w:val="24"/>
        </w:rPr>
        <w:t>6</w:t>
      </w:r>
      <w:r w:rsidR="00951112" w:rsidRPr="001728A4">
        <w:rPr>
          <w:sz w:val="24"/>
          <w:szCs w:val="24"/>
        </w:rPr>
        <w:t>%</w:t>
      </w:r>
      <w:r w:rsidR="00E65ADF" w:rsidRPr="001728A4">
        <w:rPr>
          <w:sz w:val="24"/>
          <w:szCs w:val="24"/>
        </w:rPr>
        <w:t>, do ponad 13 tys. zł za m kw.</w:t>
      </w:r>
      <w:r w:rsidR="00951112" w:rsidRPr="001728A4">
        <w:rPr>
          <w:sz w:val="24"/>
          <w:szCs w:val="24"/>
        </w:rPr>
        <w:t xml:space="preserve">! </w:t>
      </w:r>
    </w:p>
    <w:p w14:paraId="26879382" w14:textId="68942404" w:rsidR="00BA05AB" w:rsidRPr="001728A4" w:rsidRDefault="00643A02" w:rsidP="001728A4">
      <w:pPr>
        <w:jc w:val="both"/>
        <w:rPr>
          <w:sz w:val="24"/>
          <w:szCs w:val="24"/>
        </w:rPr>
      </w:pPr>
      <w:r w:rsidRPr="001728A4">
        <w:rPr>
          <w:noProof/>
          <w:sz w:val="24"/>
          <w:szCs w:val="24"/>
        </w:rPr>
        <w:drawing>
          <wp:inline distT="0" distB="0" distL="0" distR="0" wp14:anchorId="05F82D0B" wp14:editId="0361F14C">
            <wp:extent cx="5760720" cy="32023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F2F2" w14:textId="3F782B29" w:rsidR="008C301A" w:rsidRPr="001728A4" w:rsidRDefault="00E65ADF" w:rsidP="001728A4">
      <w:pPr>
        <w:jc w:val="both"/>
        <w:rPr>
          <w:sz w:val="24"/>
          <w:szCs w:val="24"/>
        </w:rPr>
      </w:pPr>
      <w:r w:rsidRPr="001728A4">
        <w:rPr>
          <w:sz w:val="24"/>
          <w:szCs w:val="24"/>
        </w:rPr>
        <w:t xml:space="preserve">Przyczyną tak wysokiej podwyżki było wprowadzenie na rynek </w:t>
      </w:r>
      <w:r w:rsidR="008C301A" w:rsidRPr="001728A4">
        <w:rPr>
          <w:sz w:val="24"/>
          <w:szCs w:val="24"/>
        </w:rPr>
        <w:t>duż</w:t>
      </w:r>
      <w:r w:rsidRPr="001728A4">
        <w:rPr>
          <w:sz w:val="24"/>
          <w:szCs w:val="24"/>
        </w:rPr>
        <w:t>ej</w:t>
      </w:r>
      <w:r w:rsidR="008C301A" w:rsidRPr="001728A4">
        <w:rPr>
          <w:sz w:val="24"/>
          <w:szCs w:val="24"/>
        </w:rPr>
        <w:t xml:space="preserve"> </w:t>
      </w:r>
      <w:r w:rsidR="00F7191C" w:rsidRPr="001728A4">
        <w:rPr>
          <w:sz w:val="24"/>
          <w:szCs w:val="24"/>
        </w:rPr>
        <w:t>pul</w:t>
      </w:r>
      <w:r w:rsidRPr="001728A4">
        <w:rPr>
          <w:sz w:val="24"/>
          <w:szCs w:val="24"/>
        </w:rPr>
        <w:t>i</w:t>
      </w:r>
      <w:r w:rsidR="00F7191C" w:rsidRPr="001728A4">
        <w:rPr>
          <w:sz w:val="24"/>
          <w:szCs w:val="24"/>
        </w:rPr>
        <w:t xml:space="preserve"> </w:t>
      </w:r>
      <w:r w:rsidR="00643A02" w:rsidRPr="001728A4">
        <w:rPr>
          <w:sz w:val="24"/>
          <w:szCs w:val="24"/>
        </w:rPr>
        <w:t xml:space="preserve">drogich </w:t>
      </w:r>
      <w:r w:rsidR="00F7191C" w:rsidRPr="001728A4">
        <w:rPr>
          <w:sz w:val="24"/>
          <w:szCs w:val="24"/>
        </w:rPr>
        <w:t>apartamentów</w:t>
      </w:r>
      <w:r w:rsidR="008C301A" w:rsidRPr="001728A4">
        <w:rPr>
          <w:sz w:val="24"/>
          <w:szCs w:val="24"/>
        </w:rPr>
        <w:t xml:space="preserve">. W efekcie </w:t>
      </w:r>
      <w:r w:rsidR="00F7191C" w:rsidRPr="001728A4">
        <w:rPr>
          <w:sz w:val="24"/>
          <w:szCs w:val="24"/>
        </w:rPr>
        <w:t xml:space="preserve">średnia cena metra kwadratowego mieszkań wprowadzonych w </w:t>
      </w:r>
      <w:r w:rsidR="008C301A" w:rsidRPr="001728A4">
        <w:rPr>
          <w:sz w:val="24"/>
          <w:szCs w:val="24"/>
        </w:rPr>
        <w:t xml:space="preserve">lutym </w:t>
      </w:r>
      <w:r w:rsidR="00F7191C" w:rsidRPr="001728A4">
        <w:rPr>
          <w:sz w:val="24"/>
          <w:szCs w:val="24"/>
        </w:rPr>
        <w:t xml:space="preserve">do sprzedaży </w:t>
      </w:r>
      <w:r w:rsidR="008C301A" w:rsidRPr="001728A4">
        <w:rPr>
          <w:sz w:val="24"/>
          <w:szCs w:val="24"/>
        </w:rPr>
        <w:t xml:space="preserve">w stolicy przekraczała </w:t>
      </w:r>
      <w:r w:rsidR="00F7191C" w:rsidRPr="001728A4">
        <w:rPr>
          <w:sz w:val="24"/>
          <w:szCs w:val="24"/>
        </w:rPr>
        <w:t>1</w:t>
      </w:r>
      <w:r w:rsidR="008C301A" w:rsidRPr="001728A4">
        <w:rPr>
          <w:sz w:val="24"/>
          <w:szCs w:val="24"/>
        </w:rPr>
        <w:t>6</w:t>
      </w:r>
      <w:r w:rsidR="00F7191C" w:rsidRPr="001728A4">
        <w:rPr>
          <w:sz w:val="24"/>
          <w:szCs w:val="24"/>
        </w:rPr>
        <w:t xml:space="preserve"> tys. zł. Dla porównania, mieszkania sprzedane miały średnią </w:t>
      </w:r>
      <w:r w:rsidR="00483EDE" w:rsidRPr="001728A4">
        <w:rPr>
          <w:sz w:val="24"/>
          <w:szCs w:val="24"/>
        </w:rPr>
        <w:t xml:space="preserve">niespełna </w:t>
      </w:r>
      <w:r w:rsidR="008C301A" w:rsidRPr="001728A4">
        <w:rPr>
          <w:sz w:val="24"/>
          <w:szCs w:val="24"/>
        </w:rPr>
        <w:t>12,</w:t>
      </w:r>
      <w:r w:rsidR="00E7271A">
        <w:rPr>
          <w:sz w:val="24"/>
          <w:szCs w:val="24"/>
        </w:rPr>
        <w:t>4</w:t>
      </w:r>
      <w:r w:rsidR="00483EDE" w:rsidRPr="001728A4">
        <w:rPr>
          <w:sz w:val="24"/>
          <w:szCs w:val="24"/>
        </w:rPr>
        <w:t xml:space="preserve"> tys. zł za m kw.</w:t>
      </w:r>
      <w:r w:rsidR="00AE60FD" w:rsidRPr="001728A4">
        <w:rPr>
          <w:sz w:val="24"/>
          <w:szCs w:val="24"/>
        </w:rPr>
        <w:t xml:space="preserve"> </w:t>
      </w:r>
      <w:r w:rsidR="00B576CD">
        <w:rPr>
          <w:sz w:val="24"/>
          <w:szCs w:val="24"/>
        </w:rPr>
        <w:t>Należy d</w:t>
      </w:r>
      <w:r w:rsidR="00483EDE" w:rsidRPr="001728A4">
        <w:rPr>
          <w:sz w:val="24"/>
          <w:szCs w:val="24"/>
        </w:rPr>
        <w:t>oda</w:t>
      </w:r>
      <w:r w:rsidR="00B576CD">
        <w:rPr>
          <w:sz w:val="24"/>
          <w:szCs w:val="24"/>
        </w:rPr>
        <w:t>ć</w:t>
      </w:r>
      <w:r w:rsidR="00483EDE" w:rsidRPr="001728A4">
        <w:rPr>
          <w:sz w:val="24"/>
          <w:szCs w:val="24"/>
        </w:rPr>
        <w:t xml:space="preserve">, że </w:t>
      </w:r>
      <w:r w:rsidR="008C301A" w:rsidRPr="001728A4">
        <w:rPr>
          <w:sz w:val="24"/>
          <w:szCs w:val="24"/>
        </w:rPr>
        <w:t>w Warszawie już dwie trzecie mieszkań w ofercie firm deweloperskich ma cenę przekraczającą 10 tys. zł za m kw.</w:t>
      </w:r>
      <w:r w:rsidR="00AE60FD" w:rsidRPr="001728A4">
        <w:rPr>
          <w:sz w:val="24"/>
          <w:szCs w:val="24"/>
        </w:rPr>
        <w:t>, a połowa mieszkań kosztuje przeszło 12 tys. zł za metr.</w:t>
      </w:r>
      <w:r w:rsidR="008C301A" w:rsidRPr="001728A4">
        <w:rPr>
          <w:sz w:val="24"/>
          <w:szCs w:val="24"/>
        </w:rPr>
        <w:t xml:space="preserve"> </w:t>
      </w:r>
    </w:p>
    <w:p w14:paraId="5829EA21" w14:textId="3A9F1F93" w:rsidR="003F1757" w:rsidRDefault="00A66780" w:rsidP="001728A4">
      <w:pPr>
        <w:jc w:val="both"/>
        <w:rPr>
          <w:rFonts w:cstheme="minorHAnsi"/>
          <w:sz w:val="24"/>
          <w:szCs w:val="24"/>
        </w:rPr>
      </w:pPr>
      <w:r w:rsidRPr="001728A4">
        <w:rPr>
          <w:sz w:val="24"/>
          <w:szCs w:val="24"/>
        </w:rPr>
        <w:t xml:space="preserve">Ponadto </w:t>
      </w:r>
      <w:r w:rsidR="00BB51CB" w:rsidRPr="001728A4">
        <w:rPr>
          <w:rFonts w:cstheme="minorHAnsi"/>
          <w:sz w:val="24"/>
          <w:szCs w:val="24"/>
        </w:rPr>
        <w:t>w</w:t>
      </w:r>
      <w:r w:rsidR="003C0CA8" w:rsidRPr="001728A4">
        <w:rPr>
          <w:rFonts w:cstheme="minorHAnsi"/>
          <w:sz w:val="24"/>
          <w:szCs w:val="24"/>
        </w:rPr>
        <w:t>skutek rosnących cen gruntów oraz kosztów budowy,</w:t>
      </w:r>
      <w:r w:rsidR="00BB51CB" w:rsidRPr="001728A4">
        <w:rPr>
          <w:rFonts w:cstheme="minorHAnsi"/>
          <w:sz w:val="24"/>
          <w:szCs w:val="24"/>
        </w:rPr>
        <w:t xml:space="preserve"> poprzeczka cenowa</w:t>
      </w:r>
      <w:r w:rsidR="00537B88" w:rsidRPr="001728A4">
        <w:rPr>
          <w:rFonts w:cstheme="minorHAnsi"/>
          <w:sz w:val="24"/>
          <w:szCs w:val="24"/>
        </w:rPr>
        <w:t xml:space="preserve"> </w:t>
      </w:r>
      <w:r w:rsidR="00AE60FD" w:rsidRPr="001728A4">
        <w:rPr>
          <w:rFonts w:cstheme="minorHAnsi"/>
          <w:sz w:val="24"/>
          <w:szCs w:val="24"/>
        </w:rPr>
        <w:t xml:space="preserve">wciąż idzie </w:t>
      </w:r>
      <w:r w:rsidR="00537B88" w:rsidRPr="001728A4">
        <w:rPr>
          <w:rFonts w:cstheme="minorHAnsi"/>
          <w:sz w:val="24"/>
          <w:szCs w:val="24"/>
        </w:rPr>
        <w:t>w górę</w:t>
      </w:r>
      <w:r w:rsidR="00BB51CB" w:rsidRPr="001728A4">
        <w:rPr>
          <w:rFonts w:cstheme="minorHAnsi"/>
          <w:sz w:val="24"/>
          <w:szCs w:val="24"/>
        </w:rPr>
        <w:t xml:space="preserve">. </w:t>
      </w:r>
      <w:r w:rsidR="00110808" w:rsidRPr="001728A4">
        <w:rPr>
          <w:rFonts w:cstheme="minorHAnsi"/>
          <w:sz w:val="24"/>
          <w:szCs w:val="24"/>
        </w:rPr>
        <w:t xml:space="preserve">Świadczy o tym topniejąca oferta mieszkań w cenie </w:t>
      </w:r>
      <w:r w:rsidR="00BE0920" w:rsidRPr="001728A4">
        <w:rPr>
          <w:rFonts w:cstheme="minorHAnsi"/>
          <w:sz w:val="24"/>
          <w:szCs w:val="24"/>
        </w:rPr>
        <w:t>poniżej 8 tys. zł za m kw. Zmian</w:t>
      </w:r>
      <w:r w:rsidR="00D45D1A" w:rsidRPr="001728A4">
        <w:rPr>
          <w:rFonts w:cstheme="minorHAnsi"/>
          <w:sz w:val="24"/>
          <w:szCs w:val="24"/>
        </w:rPr>
        <w:t>y</w:t>
      </w:r>
      <w:r w:rsidR="00BE0920" w:rsidRPr="001728A4">
        <w:rPr>
          <w:rFonts w:cstheme="minorHAnsi"/>
          <w:sz w:val="24"/>
          <w:szCs w:val="24"/>
        </w:rPr>
        <w:t xml:space="preserve"> najlepiej widać porównując strukturę cenową mieszkań rok do roku. Np. </w:t>
      </w:r>
      <w:r w:rsidR="00BB51CB" w:rsidRPr="001728A4">
        <w:rPr>
          <w:rFonts w:cstheme="minorHAnsi"/>
          <w:sz w:val="24"/>
          <w:szCs w:val="24"/>
        </w:rPr>
        <w:t>w Łodzi</w:t>
      </w:r>
      <w:r w:rsidR="00BE0920" w:rsidRPr="001728A4">
        <w:rPr>
          <w:rFonts w:cstheme="minorHAnsi"/>
          <w:sz w:val="24"/>
          <w:szCs w:val="24"/>
        </w:rPr>
        <w:t xml:space="preserve"> </w:t>
      </w:r>
      <w:r w:rsidR="00BB51CB" w:rsidRPr="001728A4">
        <w:rPr>
          <w:rFonts w:cstheme="minorHAnsi"/>
          <w:sz w:val="24"/>
          <w:szCs w:val="24"/>
        </w:rPr>
        <w:t xml:space="preserve">w </w:t>
      </w:r>
      <w:r w:rsidR="00BE0920" w:rsidRPr="001728A4">
        <w:rPr>
          <w:rFonts w:cstheme="minorHAnsi"/>
          <w:sz w:val="24"/>
          <w:szCs w:val="24"/>
        </w:rPr>
        <w:t xml:space="preserve">lutym </w:t>
      </w:r>
      <w:r w:rsidR="00F77466" w:rsidRPr="001728A4">
        <w:rPr>
          <w:rFonts w:cstheme="minorHAnsi"/>
          <w:sz w:val="24"/>
          <w:szCs w:val="24"/>
        </w:rPr>
        <w:t xml:space="preserve">ubiegłego roku </w:t>
      </w:r>
      <w:r w:rsidR="00400240" w:rsidRPr="001728A4">
        <w:rPr>
          <w:rFonts w:cstheme="minorHAnsi"/>
          <w:sz w:val="24"/>
          <w:szCs w:val="24"/>
        </w:rPr>
        <w:t>7</w:t>
      </w:r>
      <w:r w:rsidR="00BE0920" w:rsidRPr="001728A4">
        <w:rPr>
          <w:rFonts w:cstheme="minorHAnsi"/>
          <w:sz w:val="24"/>
          <w:szCs w:val="24"/>
        </w:rPr>
        <w:t>3</w:t>
      </w:r>
      <w:r w:rsidR="00BB51CB" w:rsidRPr="001728A4">
        <w:rPr>
          <w:rFonts w:cstheme="minorHAnsi"/>
          <w:sz w:val="24"/>
          <w:szCs w:val="24"/>
        </w:rPr>
        <w:t xml:space="preserve">% mieszkań </w:t>
      </w:r>
      <w:r w:rsidR="00400240" w:rsidRPr="001728A4">
        <w:rPr>
          <w:rFonts w:cstheme="minorHAnsi"/>
          <w:sz w:val="24"/>
          <w:szCs w:val="24"/>
        </w:rPr>
        <w:t xml:space="preserve">w ofercie firm deweloperskich </w:t>
      </w:r>
      <w:r w:rsidR="00BB51CB" w:rsidRPr="001728A4">
        <w:rPr>
          <w:rFonts w:cstheme="minorHAnsi"/>
          <w:sz w:val="24"/>
          <w:szCs w:val="24"/>
        </w:rPr>
        <w:t xml:space="preserve">kosztowało mniej niż 7 tys. zł za metr. </w:t>
      </w:r>
      <w:r w:rsidR="00F77466" w:rsidRPr="001728A4">
        <w:rPr>
          <w:rFonts w:cstheme="minorHAnsi"/>
          <w:sz w:val="24"/>
          <w:szCs w:val="24"/>
        </w:rPr>
        <w:t xml:space="preserve">Po roku </w:t>
      </w:r>
      <w:r w:rsidR="00400240" w:rsidRPr="001728A4">
        <w:rPr>
          <w:rFonts w:cstheme="minorHAnsi"/>
          <w:sz w:val="24"/>
          <w:szCs w:val="24"/>
        </w:rPr>
        <w:t>udział tak</w:t>
      </w:r>
      <w:r w:rsidR="00BB51CB" w:rsidRPr="001728A4">
        <w:rPr>
          <w:rFonts w:cstheme="minorHAnsi"/>
          <w:sz w:val="24"/>
          <w:szCs w:val="24"/>
        </w:rPr>
        <w:t xml:space="preserve"> tani</w:t>
      </w:r>
      <w:r w:rsidR="00400240" w:rsidRPr="001728A4">
        <w:rPr>
          <w:rFonts w:cstheme="minorHAnsi"/>
          <w:sz w:val="24"/>
          <w:szCs w:val="24"/>
        </w:rPr>
        <w:t>ch</w:t>
      </w:r>
      <w:r w:rsidR="00BB51CB" w:rsidRPr="001728A4">
        <w:rPr>
          <w:rFonts w:cstheme="minorHAnsi"/>
          <w:sz w:val="24"/>
          <w:szCs w:val="24"/>
        </w:rPr>
        <w:t xml:space="preserve"> lokal</w:t>
      </w:r>
      <w:r w:rsidR="00400240" w:rsidRPr="001728A4">
        <w:rPr>
          <w:rFonts w:cstheme="minorHAnsi"/>
          <w:sz w:val="24"/>
          <w:szCs w:val="24"/>
        </w:rPr>
        <w:t>i wynosi 1</w:t>
      </w:r>
      <w:r w:rsidR="00BE0920" w:rsidRPr="001728A4">
        <w:rPr>
          <w:rFonts w:cstheme="minorHAnsi"/>
          <w:sz w:val="24"/>
          <w:szCs w:val="24"/>
        </w:rPr>
        <w:t>5</w:t>
      </w:r>
      <w:r w:rsidR="00400240" w:rsidRPr="001728A4">
        <w:rPr>
          <w:rFonts w:cstheme="minorHAnsi"/>
          <w:sz w:val="24"/>
          <w:szCs w:val="24"/>
        </w:rPr>
        <w:t>%</w:t>
      </w:r>
      <w:r w:rsidR="00BB51CB" w:rsidRPr="001728A4">
        <w:rPr>
          <w:rFonts w:cstheme="minorHAnsi"/>
          <w:sz w:val="24"/>
          <w:szCs w:val="24"/>
        </w:rPr>
        <w:t>!</w:t>
      </w:r>
    </w:p>
    <w:p w14:paraId="444263FB" w14:textId="79D5494B" w:rsidR="00B576CD" w:rsidRPr="001728A4" w:rsidRDefault="00B576CD" w:rsidP="00B576CD">
      <w:pPr>
        <w:jc w:val="both"/>
        <w:rPr>
          <w:rFonts w:cstheme="minorHAnsi"/>
          <w:sz w:val="24"/>
          <w:szCs w:val="24"/>
        </w:rPr>
      </w:pPr>
      <w:r w:rsidRPr="001728A4">
        <w:rPr>
          <w:rFonts w:cstheme="minorHAnsi"/>
          <w:sz w:val="24"/>
          <w:szCs w:val="24"/>
        </w:rPr>
        <w:t xml:space="preserve">Z podobną sytuacją mamy do czynienia w Katowicach, ale także we Wrocławiu, Gdańsku czy Poznaniu. W Warszawie, Krakowie i Poznaniu takie oferty można było policzyć na palcach. Najpewniej wkrótce dołączą </w:t>
      </w:r>
      <w:r w:rsidR="005F1AE2">
        <w:rPr>
          <w:rFonts w:cstheme="minorHAnsi"/>
          <w:sz w:val="24"/>
          <w:szCs w:val="24"/>
        </w:rPr>
        <w:t xml:space="preserve">do nich </w:t>
      </w:r>
      <w:r w:rsidRPr="001728A4">
        <w:rPr>
          <w:rFonts w:cstheme="minorHAnsi"/>
          <w:sz w:val="24"/>
          <w:szCs w:val="24"/>
        </w:rPr>
        <w:t>Gdańsk i Wrocław.</w:t>
      </w:r>
    </w:p>
    <w:p w14:paraId="058B18C8" w14:textId="77777777" w:rsidR="00B576CD" w:rsidRPr="001728A4" w:rsidRDefault="00B576CD" w:rsidP="001728A4">
      <w:pPr>
        <w:jc w:val="both"/>
        <w:rPr>
          <w:rFonts w:cstheme="minorHAnsi"/>
          <w:sz w:val="24"/>
          <w:szCs w:val="24"/>
        </w:rPr>
      </w:pPr>
    </w:p>
    <w:p w14:paraId="7986690F" w14:textId="2E4A029A" w:rsidR="008C301A" w:rsidRPr="001728A4" w:rsidRDefault="008C301A" w:rsidP="001728A4">
      <w:pPr>
        <w:jc w:val="both"/>
        <w:rPr>
          <w:rFonts w:cstheme="minorHAnsi"/>
          <w:sz w:val="24"/>
          <w:szCs w:val="24"/>
        </w:rPr>
      </w:pPr>
      <w:r w:rsidRPr="001728A4">
        <w:rPr>
          <w:noProof/>
          <w:sz w:val="24"/>
          <w:szCs w:val="24"/>
        </w:rPr>
        <w:lastRenderedPageBreak/>
        <w:drawing>
          <wp:inline distT="0" distB="0" distL="0" distR="0" wp14:anchorId="4BBA3E96" wp14:editId="0C7936EB">
            <wp:extent cx="5760720" cy="4559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01A" w:rsidRPr="001728A4" w:rsidSect="00E92D71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332A" w14:textId="77777777" w:rsidR="00E71A4B" w:rsidRDefault="00E71A4B" w:rsidP="00960100">
      <w:pPr>
        <w:spacing w:after="0" w:line="240" w:lineRule="auto"/>
      </w:pPr>
      <w:r>
        <w:separator/>
      </w:r>
    </w:p>
  </w:endnote>
  <w:endnote w:type="continuationSeparator" w:id="0">
    <w:p w14:paraId="16293B6D" w14:textId="77777777" w:rsidR="00E71A4B" w:rsidRDefault="00E71A4B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BB26" w14:textId="45C9B4F9" w:rsidR="00E92D71" w:rsidRDefault="00E92D71" w:rsidP="00E92D71">
    <w:pPr>
      <w:spacing w:after="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Wydawca serwisu bigdata.rynekpierwotny.pl jest </w:t>
    </w:r>
    <w:proofErr w:type="spellStart"/>
    <w:r>
      <w:rPr>
        <w:color w:val="808080"/>
        <w:sz w:val="16"/>
        <w:szCs w:val="16"/>
      </w:rPr>
      <w:t>Property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Group</w:t>
    </w:r>
    <w:proofErr w:type="spellEnd"/>
    <w:r>
      <w:rPr>
        <w:color w:val="808080"/>
        <w:sz w:val="16"/>
        <w:szCs w:val="16"/>
      </w:rPr>
      <w:t xml:space="preserve"> Sp. z o.o. ul. A. Naruszewicza 27/101, 02-627 Warszawa</w:t>
    </w:r>
  </w:p>
  <w:p w14:paraId="08406106" w14:textId="77777777" w:rsidR="00E92D71" w:rsidRDefault="00E92D71" w:rsidP="00E92D71">
    <w:pPr>
      <w:spacing w:after="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REGON 141961782, NIP 5213538080. Spółka jest zarejestrowana przez Sąd Rejonowy dla m.st. Warszawy w Warszawie,</w:t>
    </w:r>
  </w:p>
  <w:p w14:paraId="28D6C9D8" w14:textId="77777777" w:rsidR="00E92D71" w:rsidRDefault="00E92D71" w:rsidP="00E92D71">
    <w:pPr>
      <w:spacing w:after="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XIII Wydział Gospodarczy Krajowego Rejestru Sądowego pod numerem KRS 0000335123. Kapitał zakładowy w wysokości 50 000 zł.</w:t>
    </w:r>
  </w:p>
  <w:p w14:paraId="4192C518" w14:textId="77777777" w:rsidR="00E92D71" w:rsidRDefault="00E92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8F56" w14:textId="77777777" w:rsidR="00E71A4B" w:rsidRDefault="00E71A4B" w:rsidP="00960100">
      <w:pPr>
        <w:spacing w:after="0" w:line="240" w:lineRule="auto"/>
      </w:pPr>
      <w:r>
        <w:separator/>
      </w:r>
    </w:p>
  </w:footnote>
  <w:footnote w:type="continuationSeparator" w:id="0">
    <w:p w14:paraId="14E6F5FF" w14:textId="77777777" w:rsidR="00E71A4B" w:rsidRDefault="00E71A4B" w:rsidP="0096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3DC" w14:textId="11EBB3A9" w:rsidR="001728A4" w:rsidRPr="00E92D71" w:rsidRDefault="001728A4" w:rsidP="00E92D71">
    <w:pPr>
      <w:rPr>
        <w:rFonts w:ascii="Abadi Extra Light" w:hAnsi="Abadi Extra Light"/>
        <w:b/>
        <w:bCs/>
        <w:color w:val="808080"/>
        <w:sz w:val="36"/>
        <w:szCs w:val="36"/>
      </w:rPr>
    </w:pPr>
    <w:r w:rsidRPr="00E92D71">
      <w:rPr>
        <w:rFonts w:ascii="Abadi Extra Light" w:hAnsi="Abadi Extra Light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6DE1920A" wp14:editId="59144E34">
          <wp:simplePos x="0" y="0"/>
          <wp:positionH relativeFrom="margin">
            <wp:posOffset>3935095</wp:posOffset>
          </wp:positionH>
          <wp:positionV relativeFrom="paragraph">
            <wp:posOffset>-163830</wp:posOffset>
          </wp:positionV>
          <wp:extent cx="1828800" cy="680085"/>
          <wp:effectExtent l="0" t="0" r="0" b="0"/>
          <wp:wrapTight wrapText="bothSides">
            <wp:wrapPolygon edited="0">
              <wp:start x="2925" y="1815"/>
              <wp:lineTo x="1125" y="6655"/>
              <wp:lineTo x="675" y="8471"/>
              <wp:lineTo x="675" y="13916"/>
              <wp:lineTo x="2925" y="19361"/>
              <wp:lineTo x="4500" y="19361"/>
              <wp:lineTo x="11025" y="18151"/>
              <wp:lineTo x="20925" y="15126"/>
              <wp:lineTo x="21150" y="7261"/>
              <wp:lineTo x="18450" y="5445"/>
              <wp:lineTo x="4275" y="1815"/>
              <wp:lineTo x="2925" y="181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D71" w:rsidRPr="00E92D71">
      <w:rPr>
        <w:rFonts w:ascii="Abadi Extra Light" w:hAnsi="Abadi Extra Light"/>
        <w:b/>
        <w:bCs/>
        <w:color w:val="808080"/>
        <w:sz w:val="36"/>
        <w:szCs w:val="36"/>
      </w:rPr>
      <w:t>Informacja prasowa</w:t>
    </w:r>
  </w:p>
  <w:p w14:paraId="5A6EEBC6" w14:textId="7EABE112" w:rsidR="001728A4" w:rsidRDefault="001728A4" w:rsidP="001728A4">
    <w:pPr>
      <w:pStyle w:val="Nagwek"/>
      <w:tabs>
        <w:tab w:val="clear" w:pos="4536"/>
        <w:tab w:val="clear" w:pos="9072"/>
        <w:tab w:val="left" w:pos="6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658"/>
    <w:multiLevelType w:val="hybridMultilevel"/>
    <w:tmpl w:val="36FA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2909"/>
    <w:multiLevelType w:val="hybridMultilevel"/>
    <w:tmpl w:val="1052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C7D"/>
    <w:multiLevelType w:val="hybridMultilevel"/>
    <w:tmpl w:val="33DAACDE"/>
    <w:lvl w:ilvl="0" w:tplc="684A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1DF2"/>
    <w:multiLevelType w:val="hybridMultilevel"/>
    <w:tmpl w:val="076AB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11CE"/>
    <w:multiLevelType w:val="hybridMultilevel"/>
    <w:tmpl w:val="9158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2839"/>
    <w:multiLevelType w:val="hybridMultilevel"/>
    <w:tmpl w:val="8D1C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4BCF"/>
    <w:multiLevelType w:val="hybridMultilevel"/>
    <w:tmpl w:val="9158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324B7"/>
    <w:multiLevelType w:val="hybridMultilevel"/>
    <w:tmpl w:val="5B2ABBA8"/>
    <w:lvl w:ilvl="0" w:tplc="684A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1227"/>
    <w:multiLevelType w:val="hybridMultilevel"/>
    <w:tmpl w:val="05D4E414"/>
    <w:lvl w:ilvl="0" w:tplc="684A36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0C185B"/>
    <w:multiLevelType w:val="hybridMultilevel"/>
    <w:tmpl w:val="49A4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90"/>
    <w:rsid w:val="00000892"/>
    <w:rsid w:val="00026A7B"/>
    <w:rsid w:val="00041E79"/>
    <w:rsid w:val="00050D45"/>
    <w:rsid w:val="000616AA"/>
    <w:rsid w:val="00063675"/>
    <w:rsid w:val="00075FFC"/>
    <w:rsid w:val="000C1401"/>
    <w:rsid w:val="000C4769"/>
    <w:rsid w:val="000C7120"/>
    <w:rsid w:val="000D7F7F"/>
    <w:rsid w:val="000F2B61"/>
    <w:rsid w:val="000F761B"/>
    <w:rsid w:val="00110808"/>
    <w:rsid w:val="001115A6"/>
    <w:rsid w:val="00111FF9"/>
    <w:rsid w:val="00126DAA"/>
    <w:rsid w:val="001371B3"/>
    <w:rsid w:val="0014131F"/>
    <w:rsid w:val="00145FCA"/>
    <w:rsid w:val="001728A4"/>
    <w:rsid w:val="001814B0"/>
    <w:rsid w:val="001A63B8"/>
    <w:rsid w:val="001A6868"/>
    <w:rsid w:val="001B18A2"/>
    <w:rsid w:val="001D3103"/>
    <w:rsid w:val="001E57F2"/>
    <w:rsid w:val="002077CC"/>
    <w:rsid w:val="00233301"/>
    <w:rsid w:val="002453BC"/>
    <w:rsid w:val="00272F95"/>
    <w:rsid w:val="002773D8"/>
    <w:rsid w:val="00281CBF"/>
    <w:rsid w:val="00284B26"/>
    <w:rsid w:val="002B6B87"/>
    <w:rsid w:val="002C6873"/>
    <w:rsid w:val="002F3887"/>
    <w:rsid w:val="00313417"/>
    <w:rsid w:val="003202C0"/>
    <w:rsid w:val="00327119"/>
    <w:rsid w:val="003478B9"/>
    <w:rsid w:val="0036308D"/>
    <w:rsid w:val="00381A24"/>
    <w:rsid w:val="003909E5"/>
    <w:rsid w:val="003A41C4"/>
    <w:rsid w:val="003B09F0"/>
    <w:rsid w:val="003B448F"/>
    <w:rsid w:val="003C0CA8"/>
    <w:rsid w:val="003C3461"/>
    <w:rsid w:val="003D4534"/>
    <w:rsid w:val="003E342E"/>
    <w:rsid w:val="003F1757"/>
    <w:rsid w:val="003F2A16"/>
    <w:rsid w:val="004000B2"/>
    <w:rsid w:val="00400240"/>
    <w:rsid w:val="00402D29"/>
    <w:rsid w:val="00421B84"/>
    <w:rsid w:val="00430140"/>
    <w:rsid w:val="004367A8"/>
    <w:rsid w:val="00455194"/>
    <w:rsid w:val="00465673"/>
    <w:rsid w:val="00483EDE"/>
    <w:rsid w:val="00485255"/>
    <w:rsid w:val="00491F9D"/>
    <w:rsid w:val="00492DD1"/>
    <w:rsid w:val="004947A6"/>
    <w:rsid w:val="004F2344"/>
    <w:rsid w:val="004F4316"/>
    <w:rsid w:val="004F7CE3"/>
    <w:rsid w:val="00504BF7"/>
    <w:rsid w:val="00522B9B"/>
    <w:rsid w:val="00525DB0"/>
    <w:rsid w:val="0052791D"/>
    <w:rsid w:val="00537B88"/>
    <w:rsid w:val="00547F68"/>
    <w:rsid w:val="00553D56"/>
    <w:rsid w:val="005545AD"/>
    <w:rsid w:val="00556D6D"/>
    <w:rsid w:val="005711B2"/>
    <w:rsid w:val="00595029"/>
    <w:rsid w:val="005956D7"/>
    <w:rsid w:val="005C391B"/>
    <w:rsid w:val="005D028C"/>
    <w:rsid w:val="005D665D"/>
    <w:rsid w:val="005F1AE2"/>
    <w:rsid w:val="005F6832"/>
    <w:rsid w:val="00605329"/>
    <w:rsid w:val="00625945"/>
    <w:rsid w:val="00627B85"/>
    <w:rsid w:val="00643A02"/>
    <w:rsid w:val="00643A50"/>
    <w:rsid w:val="00646A57"/>
    <w:rsid w:val="00650055"/>
    <w:rsid w:val="00652DCB"/>
    <w:rsid w:val="006538DC"/>
    <w:rsid w:val="006847CD"/>
    <w:rsid w:val="006A2332"/>
    <w:rsid w:val="006A244B"/>
    <w:rsid w:val="006A50AB"/>
    <w:rsid w:val="006A6FCC"/>
    <w:rsid w:val="006B58E8"/>
    <w:rsid w:val="006C15EF"/>
    <w:rsid w:val="006C31F4"/>
    <w:rsid w:val="006F15FA"/>
    <w:rsid w:val="006F6ABB"/>
    <w:rsid w:val="007462CA"/>
    <w:rsid w:val="007608F8"/>
    <w:rsid w:val="00792450"/>
    <w:rsid w:val="00792D27"/>
    <w:rsid w:val="007A34A9"/>
    <w:rsid w:val="007A3A63"/>
    <w:rsid w:val="007A7997"/>
    <w:rsid w:val="007C5B20"/>
    <w:rsid w:val="007E2279"/>
    <w:rsid w:val="007E7E9E"/>
    <w:rsid w:val="00804E57"/>
    <w:rsid w:val="008337B5"/>
    <w:rsid w:val="0084633A"/>
    <w:rsid w:val="008528A9"/>
    <w:rsid w:val="008662D9"/>
    <w:rsid w:val="00875C81"/>
    <w:rsid w:val="008809C0"/>
    <w:rsid w:val="0089348A"/>
    <w:rsid w:val="008C301A"/>
    <w:rsid w:val="008E0168"/>
    <w:rsid w:val="008E3A93"/>
    <w:rsid w:val="008E6670"/>
    <w:rsid w:val="008F2633"/>
    <w:rsid w:val="008F622E"/>
    <w:rsid w:val="009039C7"/>
    <w:rsid w:val="00904175"/>
    <w:rsid w:val="0091344D"/>
    <w:rsid w:val="00944DA8"/>
    <w:rsid w:val="00945454"/>
    <w:rsid w:val="00946137"/>
    <w:rsid w:val="00951112"/>
    <w:rsid w:val="009523C2"/>
    <w:rsid w:val="00960100"/>
    <w:rsid w:val="00960E51"/>
    <w:rsid w:val="00993EE5"/>
    <w:rsid w:val="009A77FA"/>
    <w:rsid w:val="009B0518"/>
    <w:rsid w:val="009B4005"/>
    <w:rsid w:val="009F36D1"/>
    <w:rsid w:val="00A00555"/>
    <w:rsid w:val="00A66780"/>
    <w:rsid w:val="00A90987"/>
    <w:rsid w:val="00A92D45"/>
    <w:rsid w:val="00AB7F6C"/>
    <w:rsid w:val="00AE60FD"/>
    <w:rsid w:val="00B01178"/>
    <w:rsid w:val="00B219C1"/>
    <w:rsid w:val="00B33089"/>
    <w:rsid w:val="00B42105"/>
    <w:rsid w:val="00B50C0F"/>
    <w:rsid w:val="00B5663C"/>
    <w:rsid w:val="00B576CD"/>
    <w:rsid w:val="00B83450"/>
    <w:rsid w:val="00B9486F"/>
    <w:rsid w:val="00BA05AB"/>
    <w:rsid w:val="00BB51CB"/>
    <w:rsid w:val="00BE0920"/>
    <w:rsid w:val="00BF7CD0"/>
    <w:rsid w:val="00C35FBB"/>
    <w:rsid w:val="00C47902"/>
    <w:rsid w:val="00C5756E"/>
    <w:rsid w:val="00C642F5"/>
    <w:rsid w:val="00C654A2"/>
    <w:rsid w:val="00C943FB"/>
    <w:rsid w:val="00CA35E6"/>
    <w:rsid w:val="00CA39A9"/>
    <w:rsid w:val="00CA4665"/>
    <w:rsid w:val="00CC79F3"/>
    <w:rsid w:val="00CF701F"/>
    <w:rsid w:val="00D05B34"/>
    <w:rsid w:val="00D077AA"/>
    <w:rsid w:val="00D17C88"/>
    <w:rsid w:val="00D253C5"/>
    <w:rsid w:val="00D45D1A"/>
    <w:rsid w:val="00D53F4F"/>
    <w:rsid w:val="00D911DA"/>
    <w:rsid w:val="00D93B73"/>
    <w:rsid w:val="00DB1425"/>
    <w:rsid w:val="00DB390C"/>
    <w:rsid w:val="00E237B9"/>
    <w:rsid w:val="00E47DA8"/>
    <w:rsid w:val="00E55DAB"/>
    <w:rsid w:val="00E65ADF"/>
    <w:rsid w:val="00E67030"/>
    <w:rsid w:val="00E71A4B"/>
    <w:rsid w:val="00E7271A"/>
    <w:rsid w:val="00E92D71"/>
    <w:rsid w:val="00E934C8"/>
    <w:rsid w:val="00EA1B9E"/>
    <w:rsid w:val="00ED3590"/>
    <w:rsid w:val="00EF6810"/>
    <w:rsid w:val="00EF6BE1"/>
    <w:rsid w:val="00F0091C"/>
    <w:rsid w:val="00F20727"/>
    <w:rsid w:val="00F242F8"/>
    <w:rsid w:val="00F30D5E"/>
    <w:rsid w:val="00F410AE"/>
    <w:rsid w:val="00F7191C"/>
    <w:rsid w:val="00F77466"/>
    <w:rsid w:val="00FA6AB4"/>
    <w:rsid w:val="00FB509E"/>
    <w:rsid w:val="00FC3405"/>
    <w:rsid w:val="00FD212C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D0E6"/>
  <w15:docId w15:val="{416592EE-416A-4218-8D90-FB7BDE4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3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3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10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50D4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E3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8E3A93"/>
  </w:style>
  <w:style w:type="paragraph" w:styleId="Nagwek">
    <w:name w:val="header"/>
    <w:basedOn w:val="Normalny"/>
    <w:link w:val="NagwekZnak"/>
    <w:uiPriority w:val="99"/>
    <w:unhideWhenUsed/>
    <w:rsid w:val="001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8A4"/>
  </w:style>
  <w:style w:type="paragraph" w:styleId="Stopka">
    <w:name w:val="footer"/>
    <w:basedOn w:val="Normalny"/>
    <w:link w:val="StopkaZnak"/>
    <w:uiPriority w:val="99"/>
    <w:unhideWhenUsed/>
    <w:rsid w:val="001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8A4"/>
  </w:style>
  <w:style w:type="character" w:styleId="Hipercze">
    <w:name w:val="Hyperlink"/>
    <w:basedOn w:val="Domylnaczcionkaakapitu"/>
    <w:uiPriority w:val="99"/>
    <w:unhideWhenUsed/>
    <w:rsid w:val="00C575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data.rynekpierwotny.pl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BD88-92D3-43DE-993B-764D954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Wielgo</dc:creator>
  <cp:keywords/>
  <dc:description/>
  <cp:lastModifiedBy>Mikołaj Ostrowski</cp:lastModifiedBy>
  <cp:revision>83</cp:revision>
  <dcterms:created xsi:type="dcterms:W3CDTF">2021-11-30T11:11:00Z</dcterms:created>
  <dcterms:modified xsi:type="dcterms:W3CDTF">2022-03-02T10:52:00Z</dcterms:modified>
</cp:coreProperties>
</file>